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88065223"/>
        <w:docPartObj>
          <w:docPartGallery w:val="Cover Pages"/>
          <w:docPartUnique/>
        </w:docPartObj>
      </w:sdtPr>
      <w:sdtEndPr>
        <w:rPr>
          <w:lang w:val="en-US"/>
        </w:rPr>
      </w:sdtEndPr>
      <w:sdtContent>
        <w:p w:rsidR="00DA08F9" w:rsidRDefault="00B6435B" w:rsidP="00B6435B">
          <w:pPr>
            <w:ind w:left="1416" w:firstLine="708"/>
            <w:rPr>
              <w:lang w:val="en-US"/>
            </w:rPr>
          </w:pPr>
          <w:r>
            <w:rPr>
              <w:noProof/>
              <w:lang w:eastAsia="ru-RU"/>
            </w:rPr>
            <w:drawing>
              <wp:inline distT="0" distB="0" distL="0" distR="0" wp14:anchorId="4280FB1A" wp14:editId="692DFA58">
                <wp:extent cx="1733797" cy="2236440"/>
                <wp:effectExtent l="0" t="0" r="0" b="0"/>
                <wp:docPr id="3" name="Рисунок 3" descr="C:\Users\mvgromova\Documents\LOGO HSE\logo_с_hse_Pantone286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gromova\Documents\LOGO HSE\logo_с_hse_Pantone286_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20" cy="2236083"/>
                        </a:xfrm>
                        <a:prstGeom prst="rect">
                          <a:avLst/>
                        </a:prstGeom>
                        <a:noFill/>
                        <a:ln>
                          <a:noFill/>
                        </a:ln>
                      </pic:spPr>
                    </pic:pic>
                  </a:graphicData>
                </a:graphic>
              </wp:inline>
            </w:drawing>
          </w:r>
          <w:r w:rsidR="006A4BDC">
            <w:rPr>
              <w:noProof/>
              <w:lang w:eastAsia="ru-RU"/>
            </w:rPr>
            <mc:AlternateContent>
              <mc:Choice Requires="wpg">
                <w:drawing>
                  <wp:anchor distT="0" distB="0" distL="114300" distR="114300" simplePos="0" relativeHeight="251659264" behindDoc="0" locked="0" layoutInCell="0" allowOverlap="1" wp14:anchorId="2030D3DF" wp14:editId="0C3CC7D0">
                    <wp:simplePos x="0" y="0"/>
                    <wp:positionH relativeFrom="page">
                      <wp:posOffset>4560382</wp:posOffset>
                    </wp:positionH>
                    <wp:positionV relativeFrom="page">
                      <wp:posOffset>100050</wp:posOffset>
                    </wp:positionV>
                    <wp:extent cx="3118485" cy="10058400"/>
                    <wp:effectExtent l="0" t="0" r="5080"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gradFill>
                                  <a:gsLst>
                                    <a:gs pos="0">
                                      <a:schemeClr val="accent1">
                                        <a:tint val="66000"/>
                                        <a:satMod val="160000"/>
                                      </a:schemeClr>
                                    </a:gs>
                                    <a:gs pos="49000">
                                      <a:schemeClr val="accent3">
                                        <a:lumMod val="40000"/>
                                        <a:lumOff val="60000"/>
                                      </a:schemeClr>
                                    </a:gs>
                                    <a:gs pos="100000">
                                      <a:schemeClr val="accent1">
                                        <a:tint val="23500"/>
                                        <a:satMod val="160000"/>
                                      </a:schemeClr>
                                    </a:gs>
                                  </a:gsLst>
                                  <a:lin ang="5400000" scaled="0"/>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F439EF" w:rsidRDefault="00F55E71">
                                      <w:pPr>
                                        <w:pStyle w:val="a9"/>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sidR="008F4AE4">
                                        <w:rPr>
                                          <w:rFonts w:asciiTheme="majorHAnsi" w:eastAsiaTheme="majorEastAsia" w:hAnsiTheme="majorHAnsi" w:cstheme="majorBidi"/>
                                          <w:b/>
                                          <w:bCs/>
                                          <w:color w:val="FFFFFF" w:themeColor="background1"/>
                                          <w:sz w:val="96"/>
                                          <w:szCs w:val="96"/>
                                        </w:rPr>
                                        <w:t>8</w:t>
                                      </w:r>
                                      <w:r w:rsidR="00DA2F5F">
                                        <w:rPr>
                                          <w:rFonts w:asciiTheme="majorHAnsi" w:eastAsiaTheme="majorEastAsia" w:hAnsiTheme="majorHAnsi" w:cstheme="majorBidi"/>
                                          <w:b/>
                                          <w:bCs/>
                                          <w:color w:val="FFFFFF" w:themeColor="background1"/>
                                          <w:sz w:val="96"/>
                                          <w:szCs w:val="96"/>
                                          <w:lang w:val="en-US"/>
                                        </w:rPr>
                                        <w:t xml:space="preserve"> - 2019</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439EF" w:rsidRDefault="008B5F72" w:rsidP="008B5F72">
                                  <w:pPr>
                                    <w:pStyle w:val="a9"/>
                                    <w:spacing w:line="360" w:lineRule="auto"/>
                                    <w:jc w:val="right"/>
                                    <w:rPr>
                                      <w:b/>
                                      <w:color w:val="548DD4" w:themeColor="text2" w:themeTint="99"/>
                                      <w:sz w:val="32"/>
                                      <w:lang w:val="en-US"/>
                                    </w:rPr>
                                  </w:pPr>
                                  <w:r w:rsidRPr="008B5F72">
                                    <w:rPr>
                                      <w:b/>
                                      <w:color w:val="548DD4" w:themeColor="text2" w:themeTint="99"/>
                                      <w:sz w:val="32"/>
                                      <w:lang w:val="en-US"/>
                                    </w:rPr>
                                    <w:t>International Institute of Administration and Business</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National Research University</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 xml:space="preserve"> “Higher school of economics”</w:t>
                                  </w:r>
                                </w:p>
                                <w:p w:rsidR="00CE0FC7" w:rsidRDefault="00CE0FC7" w:rsidP="008B5F72">
                                  <w:pPr>
                                    <w:pStyle w:val="a9"/>
                                    <w:spacing w:line="360" w:lineRule="auto"/>
                                    <w:jc w:val="right"/>
                                    <w:rPr>
                                      <w:b/>
                                      <w:color w:val="548DD4" w:themeColor="text2" w:themeTint="99"/>
                                      <w:sz w:val="24"/>
                                      <w:szCs w:val="24"/>
                                      <w:lang w:val="en-US"/>
                                    </w:rPr>
                                  </w:pPr>
                                  <w:r>
                                    <w:rPr>
                                      <w:b/>
                                      <w:color w:val="548DD4" w:themeColor="text2" w:themeTint="99"/>
                                      <w:sz w:val="24"/>
                                      <w:szCs w:val="24"/>
                                      <w:lang w:val="en-US"/>
                                    </w:rPr>
                                    <w:t>Moscow, Russia</w:t>
                                  </w:r>
                                </w:p>
                                <w:p w:rsidR="00CE0FC7" w:rsidRPr="00CE0FC7" w:rsidRDefault="00CE0FC7" w:rsidP="008B5F72">
                                  <w:pPr>
                                    <w:pStyle w:val="a9"/>
                                    <w:spacing w:line="360" w:lineRule="auto"/>
                                    <w:jc w:val="right"/>
                                    <w:rPr>
                                      <w:b/>
                                      <w:color w:val="548DD4" w:themeColor="text2" w:themeTint="99"/>
                                      <w:sz w:val="24"/>
                                      <w:szCs w:val="24"/>
                                      <w:lang w:val="en-US"/>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030D3DF" id="Группа 14" o:spid="_x0000_s1026" style="position:absolute;left:0;text-align:left;margin-left:359.1pt;margin-top:7.9pt;width:245.55pt;height:11in;z-index:25165926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s98MA&#10;AADcAAAADwAAAGRycy9kb3ducmV2LnhtbESPQYvCMBSE74L/ITxhb5qqWKQaRQRR9rYqgrdH89oU&#10;m5faRO3ur98IC3scZuYbZrnubC2e1PrKsYLxKAFBnDtdcangfNoN5yB8QNZYOyYF3+Rhver3lphp&#10;9+Iveh5DKSKEfYYKTAhNJqXPDVn0I9cQR69wrcUQZVtK3eIrwm0tJ0mSSosVxwWDDW0N5bfjwyq4&#10;JkUoPpu0cKe7NT/5+OL3F6vUx6DbLEAE6sJ/+K990Aqm6Qz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0s98MAAADcAAAADwAAAAAAAAAAAAAAAACYAgAAZHJzL2Rv&#10;d25yZXYueG1sUEsFBgAAAAAEAAQA9QAAAIgDAAAAAA==&#10;" fillcolor="#8aabd3 [2132]" stroked="f" strokecolor="#d8d8d8">
                        <v:fill color2="#d6e2f0 [756]" colors="0 #9ab5e4;32113f #d7e4bd;1 #e1e8f5" focus="100%" type="gradient">
                          <o:fill v:ext="view" type="gradientUnscaled"/>
                        </v:fill>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F439EF" w:rsidRDefault="00F55E71">
                                <w:pPr>
                                  <w:pStyle w:val="a9"/>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sidR="008F4AE4">
                                  <w:rPr>
                                    <w:rFonts w:asciiTheme="majorHAnsi" w:eastAsiaTheme="majorEastAsia" w:hAnsiTheme="majorHAnsi" w:cstheme="majorBidi"/>
                                    <w:b/>
                                    <w:bCs/>
                                    <w:color w:val="FFFFFF" w:themeColor="background1"/>
                                    <w:sz w:val="96"/>
                                    <w:szCs w:val="96"/>
                                  </w:rPr>
                                  <w:t>8</w:t>
                                </w:r>
                                <w:r w:rsidR="00DA2F5F">
                                  <w:rPr>
                                    <w:rFonts w:asciiTheme="majorHAnsi" w:eastAsiaTheme="majorEastAsia" w:hAnsiTheme="majorHAnsi" w:cstheme="majorBidi"/>
                                    <w:b/>
                                    <w:bCs/>
                                    <w:color w:val="FFFFFF" w:themeColor="background1"/>
                                    <w:sz w:val="96"/>
                                    <w:szCs w:val="96"/>
                                    <w:lang w:val="en-US"/>
                                  </w:rPr>
                                  <w:t xml:space="preserve"> - 2019</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F439EF" w:rsidRDefault="008B5F72" w:rsidP="008B5F72">
                            <w:pPr>
                              <w:pStyle w:val="a9"/>
                              <w:spacing w:line="360" w:lineRule="auto"/>
                              <w:jc w:val="right"/>
                              <w:rPr>
                                <w:b/>
                                <w:color w:val="548DD4" w:themeColor="text2" w:themeTint="99"/>
                                <w:sz w:val="32"/>
                                <w:lang w:val="en-US"/>
                              </w:rPr>
                            </w:pPr>
                            <w:r w:rsidRPr="008B5F72">
                              <w:rPr>
                                <w:b/>
                                <w:color w:val="548DD4" w:themeColor="text2" w:themeTint="99"/>
                                <w:sz w:val="32"/>
                                <w:lang w:val="en-US"/>
                              </w:rPr>
                              <w:t>International Institute of Administration and Business</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National Research University</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 xml:space="preserve"> “Higher school of economics”</w:t>
                            </w:r>
                          </w:p>
                          <w:p w:rsidR="00CE0FC7" w:rsidRDefault="00CE0FC7" w:rsidP="008B5F72">
                            <w:pPr>
                              <w:pStyle w:val="a9"/>
                              <w:spacing w:line="360" w:lineRule="auto"/>
                              <w:jc w:val="right"/>
                              <w:rPr>
                                <w:b/>
                                <w:color w:val="548DD4" w:themeColor="text2" w:themeTint="99"/>
                                <w:sz w:val="24"/>
                                <w:szCs w:val="24"/>
                                <w:lang w:val="en-US"/>
                              </w:rPr>
                            </w:pPr>
                            <w:r>
                              <w:rPr>
                                <w:b/>
                                <w:color w:val="548DD4" w:themeColor="text2" w:themeTint="99"/>
                                <w:sz w:val="24"/>
                                <w:szCs w:val="24"/>
                                <w:lang w:val="en-US"/>
                              </w:rPr>
                              <w:t>Moscow, Russia</w:t>
                            </w:r>
                          </w:p>
                          <w:p w:rsidR="00CE0FC7" w:rsidRPr="00CE0FC7" w:rsidRDefault="00CE0FC7" w:rsidP="008B5F72">
                            <w:pPr>
                              <w:pStyle w:val="a9"/>
                              <w:spacing w:line="360" w:lineRule="auto"/>
                              <w:jc w:val="right"/>
                              <w:rPr>
                                <w:b/>
                                <w:color w:val="548DD4" w:themeColor="text2" w:themeTint="99"/>
                                <w:sz w:val="24"/>
                                <w:szCs w:val="24"/>
                                <w:lang w:val="en-US"/>
                              </w:rPr>
                            </w:pPr>
                          </w:p>
                        </w:txbxContent>
                      </v:textbox>
                    </v:rect>
                    <w10:wrap anchorx="page" anchory="page"/>
                  </v:group>
                </w:pict>
              </mc:Fallback>
            </mc:AlternateContent>
          </w:r>
        </w:p>
        <w:p w:rsidR="00DA08F9" w:rsidRDefault="00DA08F9" w:rsidP="00B6435B">
          <w:pPr>
            <w:ind w:left="1416" w:firstLine="708"/>
            <w:rPr>
              <w:lang w:val="en-US"/>
            </w:rPr>
          </w:pPr>
        </w:p>
        <w:p w:rsidR="00B6435B" w:rsidRDefault="00B6435B">
          <w:pPr>
            <w:rPr>
              <w:lang w:val="en-US"/>
            </w:rPr>
          </w:pPr>
        </w:p>
        <w:p w:rsidR="00B6435B" w:rsidRDefault="00AF22B8">
          <w:pPr>
            <w:rPr>
              <w:lang w:val="en-US"/>
            </w:rPr>
          </w:pPr>
          <w:r>
            <w:rPr>
              <w:noProof/>
              <w:lang w:eastAsia="ru-RU"/>
            </w:rPr>
            <mc:AlternateContent>
              <mc:Choice Requires="wps">
                <w:drawing>
                  <wp:anchor distT="0" distB="0" distL="114300" distR="114300" simplePos="0" relativeHeight="251661312" behindDoc="0" locked="0" layoutInCell="0" allowOverlap="1" wp14:anchorId="2665A966" wp14:editId="25206428">
                    <wp:simplePos x="0" y="0"/>
                    <wp:positionH relativeFrom="page">
                      <wp:posOffset>460800</wp:posOffset>
                    </wp:positionH>
                    <wp:positionV relativeFrom="page">
                      <wp:posOffset>3600000</wp:posOffset>
                    </wp:positionV>
                    <wp:extent cx="6995160" cy="1353600"/>
                    <wp:effectExtent l="0" t="0" r="15875" b="18415"/>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353600"/>
                            </a:xfrm>
                            <a:prstGeom prst="rect">
                              <a:avLst/>
                            </a:prstGeom>
                            <a:solidFill>
                              <a:schemeClr val="accent1"/>
                            </a:solidFill>
                            <a:ln w="12700">
                              <a:solidFill>
                                <a:schemeClr val="bg1"/>
                              </a:solidFill>
                              <a:miter lim="800000"/>
                              <a:headEnd/>
                              <a:tailEnd/>
                            </a:ln>
                            <a:extLst/>
                          </wps:spPr>
                          <wps:txbx>
                            <w:txbxContent>
                              <w:sdt>
                                <w:sdtPr>
                                  <w:rPr>
                                    <w:color w:val="FFFFFF" w:themeColor="background1"/>
                                    <w:sz w:val="72"/>
                                    <w:lang w:val="en-US"/>
                                  </w:rPr>
                                  <w:alias w:val="Название"/>
                                  <w:id w:val="103676091"/>
                                  <w:dataBinding w:prefixMappings="xmlns:ns0='http://schemas.openxmlformats.org/package/2006/metadata/core-properties' xmlns:ns1='http://purl.org/dc/elements/1.1/'" w:xpath="/ns0:coreProperties[1]/ns1:title[1]" w:storeItemID="{6C3C8BC8-F283-45AE-878A-BAB7291924A1}"/>
                                  <w:text/>
                                </w:sdtPr>
                                <w:sdtEndPr/>
                                <w:sdtContent>
                                  <w:p w:rsidR="00F439EF" w:rsidRPr="00F439EF" w:rsidRDefault="0006389A">
                                    <w:pPr>
                                      <w:pStyle w:val="a9"/>
                                      <w:jc w:val="right"/>
                                      <w:rPr>
                                        <w:rFonts w:asciiTheme="majorHAnsi" w:eastAsiaTheme="majorEastAsia" w:hAnsiTheme="majorHAnsi" w:cstheme="majorBidi"/>
                                        <w:color w:val="FFFFFF" w:themeColor="background1"/>
                                        <w:sz w:val="300"/>
                                        <w:szCs w:val="72"/>
                                      </w:rPr>
                                    </w:pPr>
                                    <w:r>
                                      <w:rPr>
                                        <w:color w:val="FFFFFF" w:themeColor="background1"/>
                                        <w:sz w:val="72"/>
                                        <w:lang w:val="en-US"/>
                                      </w:rPr>
                                      <w:t xml:space="preserve">Advanced </w:t>
                                    </w:r>
                                    <w:r w:rsidR="00435F53">
                                      <w:rPr>
                                        <w:color w:val="FFFFFF" w:themeColor="background1"/>
                                        <w:sz w:val="72"/>
                                        <w:lang w:val="en-US"/>
                                      </w:rPr>
                                      <w:t>Master in International B</w:t>
                                    </w:r>
                                    <w:r w:rsidR="00F439EF" w:rsidRPr="00F439EF">
                                      <w:rPr>
                                        <w:color w:val="FFFFFF" w:themeColor="background1"/>
                                        <w:sz w:val="72"/>
                                        <w:lang w:val="en-US"/>
                                      </w:rPr>
                                      <w:t>usiness</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2665A966" id="Прямоугольник 16" o:spid="_x0000_s1032" style="position:absolute;margin-left:36.3pt;margin-top:283.45pt;width:550.8pt;height:106.6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" o:allowincell="f" fillcolor="#4f81bd [3204]" strokecolor="white [3212]" strokeweight="1pt">
                    <v:textbox inset="14.4pt,,14.4pt">
                      <w:txbxContent>
                        <w:sdt>
                          <w:sdtPr>
                            <w:rPr>
                              <w:color w:val="FFFFFF" w:themeColor="background1"/>
                              <w:sz w:val="72"/>
                              <w:lang w:val="en-US"/>
                            </w:rPr>
                            <w:alias w:val="Название"/>
                            <w:id w:val="103676091"/>
                            <w:dataBinding w:prefixMappings="xmlns:ns0='http://schemas.openxmlformats.org/package/2006/metadata/core-properties' xmlns:ns1='http://purl.org/dc/elements/1.1/'" w:xpath="/ns0:coreProperties[1]/ns1:title[1]" w:storeItemID="{6C3C8BC8-F283-45AE-878A-BAB7291924A1}"/>
                            <w:text/>
                          </w:sdtPr>
                          <w:sdtEndPr/>
                          <w:sdtContent>
                            <w:p w:rsidR="00F439EF" w:rsidRPr="00F439EF" w:rsidRDefault="0006389A">
                              <w:pPr>
                                <w:pStyle w:val="a9"/>
                                <w:jc w:val="right"/>
                                <w:rPr>
                                  <w:rFonts w:asciiTheme="majorHAnsi" w:eastAsiaTheme="majorEastAsia" w:hAnsiTheme="majorHAnsi" w:cstheme="majorBidi"/>
                                  <w:color w:val="FFFFFF" w:themeColor="background1"/>
                                  <w:sz w:val="300"/>
                                  <w:szCs w:val="72"/>
                                </w:rPr>
                              </w:pPr>
                              <w:r>
                                <w:rPr>
                                  <w:color w:val="FFFFFF" w:themeColor="background1"/>
                                  <w:sz w:val="72"/>
                                  <w:lang w:val="en-US"/>
                                </w:rPr>
                                <w:t xml:space="preserve">Advanced </w:t>
                              </w:r>
                              <w:r w:rsidR="00435F53">
                                <w:rPr>
                                  <w:color w:val="FFFFFF" w:themeColor="background1"/>
                                  <w:sz w:val="72"/>
                                  <w:lang w:val="en-US"/>
                                </w:rPr>
                                <w:t>Master in International B</w:t>
                              </w:r>
                              <w:r w:rsidR="00F439EF" w:rsidRPr="00F439EF">
                                <w:rPr>
                                  <w:color w:val="FFFFFF" w:themeColor="background1"/>
                                  <w:sz w:val="72"/>
                                  <w:lang w:val="en-US"/>
                                </w:rPr>
                                <w:t>usiness</w:t>
                              </w:r>
                            </w:p>
                          </w:sdtContent>
                        </w:sdt>
                      </w:txbxContent>
                    </v:textbox>
                    <w10:wrap anchorx="page" anchory="page"/>
                  </v:rect>
                </w:pict>
              </mc:Fallback>
            </mc:AlternateContent>
          </w:r>
        </w:p>
        <w:p w:rsidR="00B6435B" w:rsidRDefault="00B6435B">
          <w:pPr>
            <w:rPr>
              <w:lang w:val="en-US"/>
            </w:rPr>
          </w:pPr>
        </w:p>
        <w:p w:rsidR="00B6435B" w:rsidRDefault="00B6435B">
          <w:pPr>
            <w:rPr>
              <w:lang w:val="en-US"/>
            </w:rPr>
          </w:pPr>
        </w:p>
        <w:p w:rsidR="00B6435B" w:rsidRDefault="00B6435B">
          <w:pPr>
            <w:rPr>
              <w:lang w:val="en-US"/>
            </w:rPr>
          </w:pPr>
        </w:p>
        <w:p w:rsidR="00DA08F9" w:rsidRDefault="00C544C5">
          <w:pPr>
            <w:rPr>
              <w:lang w:val="en-US"/>
            </w:rPr>
          </w:pPr>
          <w:r>
            <w:rPr>
              <w:rFonts w:ascii="Georgia" w:hAnsi="Georgia"/>
              <w:i/>
              <w:iCs/>
              <w:noProof/>
              <w:color w:val="000000"/>
              <w:sz w:val="20"/>
              <w:szCs w:val="20"/>
              <w:lang w:eastAsia="ru-RU"/>
            </w:rPr>
            <w:drawing>
              <wp:inline distT="0" distB="0" distL="0" distR="0" wp14:anchorId="7CC9EECB" wp14:editId="69DAE22C">
                <wp:extent cx="3933220" cy="3564890"/>
                <wp:effectExtent l="152400" t="152400" r="334010" b="3594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6876" cy="3568204"/>
                        </a:xfrm>
                        <a:prstGeom prst="rect">
                          <a:avLst/>
                        </a:prstGeom>
                        <a:ln>
                          <a:noFill/>
                        </a:ln>
                        <a:effectLst>
                          <a:outerShdw blurRad="292100" dist="139700" dir="2700000" algn="tl" rotWithShape="0">
                            <a:srgbClr val="333333">
                              <a:alpha val="65000"/>
                            </a:srgbClr>
                          </a:outerShdw>
                        </a:effectLst>
                      </pic:spPr>
                    </pic:pic>
                  </a:graphicData>
                </a:graphic>
              </wp:inline>
            </w:drawing>
          </w:r>
        </w:p>
        <w:p w:rsidR="00DA08F9" w:rsidRDefault="00DA08F9">
          <w:pPr>
            <w:rPr>
              <w:lang w:val="en-US"/>
            </w:rPr>
          </w:pPr>
        </w:p>
        <w:p w:rsidR="00DA08F9" w:rsidRDefault="00DA08F9">
          <w:pPr>
            <w:rPr>
              <w:lang w:val="en-US"/>
            </w:rPr>
          </w:pPr>
        </w:p>
        <w:p w:rsidR="00C227D1" w:rsidRDefault="00C227D1" w:rsidP="006A4BDC">
          <w:pPr>
            <w:rPr>
              <w:rFonts w:asciiTheme="majorHAnsi" w:eastAsiaTheme="majorEastAsia" w:hAnsiTheme="majorHAnsi" w:cstheme="majorBidi"/>
              <w:color w:val="17365D" w:themeColor="text2" w:themeShade="BF"/>
              <w:spacing w:val="5"/>
              <w:kern w:val="28"/>
              <w:sz w:val="52"/>
              <w:szCs w:val="52"/>
              <w:lang w:val="en-US"/>
            </w:rPr>
          </w:pPr>
        </w:p>
        <w:p w:rsidR="00F439EF" w:rsidRDefault="00806FFA" w:rsidP="006A4BDC">
          <w:pPr>
            <w:rPr>
              <w:rFonts w:asciiTheme="majorHAnsi" w:eastAsiaTheme="majorEastAsia" w:hAnsiTheme="majorHAnsi" w:cstheme="majorBidi"/>
              <w:color w:val="17365D" w:themeColor="text2" w:themeShade="BF"/>
              <w:spacing w:val="5"/>
              <w:kern w:val="28"/>
              <w:sz w:val="52"/>
              <w:szCs w:val="52"/>
              <w:lang w:val="en-US"/>
            </w:rPr>
          </w:pPr>
        </w:p>
      </w:sdtContent>
    </w:sdt>
    <w:p w:rsidR="001145E3" w:rsidRDefault="000E4B3C" w:rsidP="006C56AB">
      <w:pPr>
        <w:pStyle w:val="a5"/>
        <w:rPr>
          <w:lang w:val="en-US"/>
        </w:rPr>
      </w:pPr>
      <w:r>
        <w:rPr>
          <w:lang w:val="en-US"/>
        </w:rPr>
        <w:t>Introduction to HSE University</w:t>
      </w:r>
    </w:p>
    <w:p w:rsidR="000E4B3C" w:rsidRPr="00C361B2" w:rsidRDefault="000E4B3C" w:rsidP="00023A80">
      <w:pPr>
        <w:jc w:val="both"/>
        <w:rPr>
          <w:sz w:val="24"/>
          <w:szCs w:val="24"/>
          <w:lang w:val="en-US"/>
        </w:rPr>
      </w:pPr>
      <w:r w:rsidRPr="00C361B2">
        <w:rPr>
          <w:sz w:val="24"/>
          <w:szCs w:val="24"/>
          <w:lang w:val="en-US"/>
        </w:rPr>
        <w:t>Consistently ranked as one of Russia’s top universities, the Higher School of Economics is a leader in Russian education and one of the preeminent economics and s</w:t>
      </w:r>
      <w:r w:rsidR="00B852F5">
        <w:rPr>
          <w:sz w:val="24"/>
          <w:szCs w:val="24"/>
          <w:lang w:val="en-US"/>
        </w:rPr>
        <w:t>ocial sciences universities in E</w:t>
      </w:r>
      <w:r w:rsidRPr="00C361B2">
        <w:rPr>
          <w:sz w:val="24"/>
          <w:szCs w:val="24"/>
          <w:lang w:val="en-US"/>
        </w:rPr>
        <w:t xml:space="preserve">astern Europe and Eurasia.  Having rapidly grown into a well-renowned research university over two decades, HSE sets itself apart with its international presence and cooperation. </w:t>
      </w:r>
    </w:p>
    <w:p w:rsidR="000E4B3C" w:rsidRPr="00C361B2" w:rsidRDefault="000E4B3C" w:rsidP="00023A80">
      <w:pPr>
        <w:jc w:val="both"/>
        <w:rPr>
          <w:sz w:val="24"/>
          <w:szCs w:val="24"/>
          <w:lang w:val="en-US"/>
        </w:rPr>
      </w:pPr>
      <w:r w:rsidRPr="00C361B2">
        <w:rPr>
          <w:sz w:val="24"/>
          <w:szCs w:val="24"/>
          <w:lang w:val="en-US"/>
        </w:rPr>
        <w:t xml:space="preserve">Our faculty, researchers, and students represent over 50 countries, and are dedicated to maintaining the highest academic standards.  Our </w:t>
      </w:r>
      <w:r w:rsidR="00023A80" w:rsidRPr="00C361B2">
        <w:rPr>
          <w:sz w:val="24"/>
          <w:szCs w:val="24"/>
          <w:lang w:val="en-US"/>
        </w:rPr>
        <w:t>newly adopted</w:t>
      </w:r>
      <w:r w:rsidRPr="00C361B2">
        <w:rPr>
          <w:sz w:val="24"/>
          <w:szCs w:val="24"/>
          <w:lang w:val="en-US"/>
        </w:rPr>
        <w:t xml:space="preserve"> structural reforms support HSE’s drive to internationalize and the groundbreaking research of our faculty, researchers, and students.</w:t>
      </w:r>
    </w:p>
    <w:p w:rsidR="000E4B3C" w:rsidRPr="00C361B2" w:rsidRDefault="000E4B3C" w:rsidP="00023A80">
      <w:pPr>
        <w:jc w:val="both"/>
        <w:rPr>
          <w:sz w:val="24"/>
          <w:szCs w:val="24"/>
          <w:lang w:val="en-US"/>
        </w:rPr>
      </w:pPr>
      <w:r w:rsidRPr="00C361B2">
        <w:rPr>
          <w:sz w:val="24"/>
          <w:szCs w:val="24"/>
          <w:lang w:val="en-US"/>
        </w:rPr>
        <w:t>Now a dynamic university with four campuses, HSE is a leader in combining Russian education traditions with the best international teaching and research practices.  HSE offers o</w:t>
      </w:r>
      <w:r w:rsidR="00DE3082" w:rsidRPr="00C361B2">
        <w:rPr>
          <w:sz w:val="24"/>
          <w:szCs w:val="24"/>
          <w:lang w:val="en-US"/>
        </w:rPr>
        <w:t>utstanding educational program</w:t>
      </w:r>
      <w:r w:rsidRPr="00C361B2">
        <w:rPr>
          <w:sz w:val="24"/>
          <w:szCs w:val="24"/>
          <w:lang w:val="en-US"/>
        </w:rPr>
        <w:t xml:space="preserve">s from secondary school to doctoral studies, with top departments and research </w:t>
      </w:r>
      <w:r w:rsidR="00023A80" w:rsidRPr="00C361B2">
        <w:rPr>
          <w:sz w:val="24"/>
          <w:szCs w:val="24"/>
          <w:lang w:val="en-US"/>
        </w:rPr>
        <w:t>centers</w:t>
      </w:r>
      <w:r w:rsidRPr="00C361B2">
        <w:rPr>
          <w:sz w:val="24"/>
          <w:szCs w:val="24"/>
          <w:lang w:val="en-US"/>
        </w:rPr>
        <w:t xml:space="preserve"> in a number of international fields.</w:t>
      </w:r>
    </w:p>
    <w:p w:rsidR="003234BA" w:rsidRPr="003234BA" w:rsidRDefault="00023A80" w:rsidP="00023A80">
      <w:pPr>
        <w:jc w:val="both"/>
        <w:rPr>
          <w:sz w:val="24"/>
          <w:szCs w:val="24"/>
          <w:lang w:val="en-US"/>
        </w:rPr>
      </w:pPr>
      <w:r w:rsidRPr="00C361B2">
        <w:rPr>
          <w:noProof/>
          <w:sz w:val="24"/>
          <w:szCs w:val="24"/>
          <w:lang w:eastAsia="ru-RU"/>
        </w:rPr>
        <w:drawing>
          <wp:anchor distT="0" distB="0" distL="114300" distR="114300" simplePos="0" relativeHeight="251662336" behindDoc="0" locked="0" layoutInCell="1" allowOverlap="1" wp14:anchorId="66B2600B" wp14:editId="641B7A95">
            <wp:simplePos x="0" y="0"/>
            <wp:positionH relativeFrom="column">
              <wp:posOffset>39370</wp:posOffset>
            </wp:positionH>
            <wp:positionV relativeFrom="paragraph">
              <wp:posOffset>140970</wp:posOffset>
            </wp:positionV>
            <wp:extent cx="3200400" cy="2422525"/>
            <wp:effectExtent l="0" t="0" r="0" b="0"/>
            <wp:wrapSquare wrapText="bothSides"/>
            <wp:docPr id="5" name="Рисунок 5" descr="https://pp.vk.me/c419626/v419626524/3325/ZWwTf7xgw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vk.me/c419626/v419626524/3325/ZWwTf7xgwp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4BA" w:rsidRPr="003234BA">
        <w:rPr>
          <w:sz w:val="24"/>
          <w:szCs w:val="24"/>
          <w:lang w:val="en-US"/>
        </w:rPr>
        <w:t>The Higher School of Economics (HSE) has taken place in the QS Top 50 under 50 ranking. Furthermore, it is the only Russian academic institution in this ranking.</w:t>
      </w:r>
    </w:p>
    <w:p w:rsidR="003234BA" w:rsidRDefault="003234BA" w:rsidP="00023A80">
      <w:pPr>
        <w:jc w:val="both"/>
        <w:rPr>
          <w:sz w:val="24"/>
          <w:szCs w:val="24"/>
          <w:lang w:val="en-US"/>
        </w:rPr>
      </w:pPr>
      <w:r w:rsidRPr="003234BA">
        <w:rPr>
          <w:sz w:val="24"/>
          <w:szCs w:val="24"/>
          <w:lang w:val="en-US"/>
        </w:rPr>
        <w:t>HSE’s progress in the global rankings in 2017 can also be seen in the QS BRICS regional ranking, where HSE is now 39th among all universities, moving up 23 positions as compared to last year.</w:t>
      </w:r>
    </w:p>
    <w:p w:rsidR="000E4B3C" w:rsidRPr="00C361B2" w:rsidRDefault="000E4B3C" w:rsidP="00023A80">
      <w:pPr>
        <w:jc w:val="both"/>
        <w:rPr>
          <w:sz w:val="24"/>
          <w:szCs w:val="24"/>
          <w:lang w:val="en-US"/>
        </w:rPr>
      </w:pPr>
      <w:r w:rsidRPr="00C361B2">
        <w:rPr>
          <w:sz w:val="24"/>
          <w:szCs w:val="24"/>
          <w:lang w:val="en-US"/>
        </w:rPr>
        <w:t xml:space="preserve">HSE University is situated in </w:t>
      </w:r>
      <w:r w:rsidR="00DE3082" w:rsidRPr="00C361B2">
        <w:rPr>
          <w:sz w:val="24"/>
          <w:szCs w:val="24"/>
          <w:lang w:val="en-US"/>
        </w:rPr>
        <w:t>10</w:t>
      </w:r>
      <w:r w:rsidRPr="00C361B2">
        <w:rPr>
          <w:sz w:val="24"/>
          <w:szCs w:val="24"/>
          <w:lang w:val="en-US"/>
        </w:rPr>
        <w:t>-</w:t>
      </w:r>
      <w:r w:rsidR="00325B04" w:rsidRPr="00C361B2">
        <w:rPr>
          <w:sz w:val="24"/>
          <w:szCs w:val="24"/>
          <w:lang w:val="en-US"/>
        </w:rPr>
        <w:t>minute</w:t>
      </w:r>
      <w:r w:rsidRPr="00C361B2">
        <w:rPr>
          <w:sz w:val="24"/>
          <w:szCs w:val="24"/>
          <w:lang w:val="en-US"/>
        </w:rPr>
        <w:t xml:space="preserve"> walk from the center of Moscow – the Red Square and the Kremlin.</w:t>
      </w:r>
    </w:p>
    <w:p w:rsidR="000E4B3C" w:rsidRPr="00C361B2" w:rsidRDefault="006735D3" w:rsidP="000E4B3C">
      <w:pPr>
        <w:rPr>
          <w:sz w:val="24"/>
          <w:szCs w:val="24"/>
          <w:lang w:val="en-US"/>
        </w:rPr>
      </w:pPr>
      <w:r w:rsidRPr="00C361B2">
        <w:rPr>
          <w:sz w:val="24"/>
          <w:szCs w:val="24"/>
          <w:lang w:val="en-US"/>
        </w:rPr>
        <w:t>Link for more information:</w:t>
      </w:r>
      <w:r w:rsidRPr="00144087">
        <w:rPr>
          <w:sz w:val="28"/>
          <w:szCs w:val="28"/>
          <w:lang w:val="en-US"/>
        </w:rPr>
        <w:t xml:space="preserve"> </w:t>
      </w:r>
      <w:hyperlink r:id="rId12" w:history="1">
        <w:r w:rsidRPr="00C361B2">
          <w:rPr>
            <w:rStyle w:val="ad"/>
            <w:sz w:val="24"/>
            <w:szCs w:val="24"/>
            <w:lang w:val="en-US"/>
          </w:rPr>
          <w:t>https://www.hse.ru/en/info/</w:t>
        </w:r>
      </w:hyperlink>
      <w:r w:rsidRPr="00C361B2">
        <w:rPr>
          <w:sz w:val="24"/>
          <w:szCs w:val="24"/>
          <w:lang w:val="en-US"/>
        </w:rPr>
        <w:t xml:space="preserve"> </w:t>
      </w:r>
    </w:p>
    <w:p w:rsidR="001145E3" w:rsidRPr="004934C8" w:rsidRDefault="001145E3" w:rsidP="006C56AB">
      <w:pPr>
        <w:pStyle w:val="a5"/>
        <w:rPr>
          <w:noProof/>
          <w:lang w:val="en-US" w:eastAsia="ru-RU"/>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FE78E5" w:rsidRDefault="00FE78E5" w:rsidP="006C56AB">
      <w:pPr>
        <w:pStyle w:val="a5"/>
        <w:rPr>
          <w:b/>
          <w:sz w:val="28"/>
          <w:szCs w:val="28"/>
          <w:lang w:val="en-US"/>
        </w:rPr>
      </w:pPr>
    </w:p>
    <w:p w:rsidR="00455996" w:rsidRDefault="00455996" w:rsidP="006C56AB">
      <w:pPr>
        <w:pStyle w:val="a5"/>
        <w:rPr>
          <w:b/>
          <w:sz w:val="28"/>
          <w:szCs w:val="28"/>
          <w:lang w:val="en-US"/>
        </w:rPr>
      </w:pPr>
    </w:p>
    <w:p w:rsidR="00455996" w:rsidRDefault="001C05B5" w:rsidP="006C56AB">
      <w:pPr>
        <w:pStyle w:val="a5"/>
        <w:rPr>
          <w:b/>
          <w:sz w:val="28"/>
          <w:szCs w:val="28"/>
          <w:lang w:val="en-US"/>
        </w:rPr>
      </w:pPr>
      <w:r w:rsidRPr="00C227D1">
        <w:rPr>
          <w:b/>
          <w:sz w:val="28"/>
          <w:szCs w:val="28"/>
          <w:lang w:val="en-US"/>
        </w:rPr>
        <w:lastRenderedPageBreak/>
        <w:t>Program</w:t>
      </w:r>
      <w:r w:rsidR="00B220B1" w:rsidRPr="00C227D1">
        <w:rPr>
          <w:b/>
          <w:sz w:val="28"/>
          <w:szCs w:val="28"/>
          <w:lang w:val="en-US"/>
        </w:rPr>
        <w:t xml:space="preserve"> of professional retraining</w:t>
      </w:r>
      <w:r w:rsidR="00455996">
        <w:rPr>
          <w:b/>
          <w:sz w:val="28"/>
          <w:szCs w:val="28"/>
          <w:lang w:val="en-US"/>
        </w:rPr>
        <w:t xml:space="preserve"> </w:t>
      </w:r>
    </w:p>
    <w:p w:rsidR="00097594" w:rsidRPr="00C227D1" w:rsidRDefault="00097594" w:rsidP="006C56AB">
      <w:pPr>
        <w:pStyle w:val="a5"/>
        <w:rPr>
          <w:b/>
          <w:sz w:val="28"/>
          <w:szCs w:val="28"/>
          <w:lang w:val="en-US"/>
        </w:rPr>
      </w:pPr>
      <w:r w:rsidRPr="00C227D1">
        <w:rPr>
          <w:b/>
          <w:sz w:val="28"/>
          <w:szCs w:val="28"/>
          <w:lang w:val="en-US"/>
        </w:rPr>
        <w:t>“</w:t>
      </w:r>
      <w:r w:rsidR="0006389A" w:rsidRPr="00C227D1">
        <w:rPr>
          <w:b/>
          <w:sz w:val="28"/>
          <w:szCs w:val="28"/>
          <w:lang w:val="en-US"/>
        </w:rPr>
        <w:t xml:space="preserve">Advanced </w:t>
      </w:r>
      <w:r w:rsidRPr="00C227D1">
        <w:rPr>
          <w:b/>
          <w:sz w:val="28"/>
          <w:szCs w:val="28"/>
          <w:lang w:val="en-US"/>
        </w:rPr>
        <w:t>Master in International business”</w:t>
      </w:r>
    </w:p>
    <w:p w:rsidR="00415F5C" w:rsidRPr="00C361B2" w:rsidRDefault="006020C0" w:rsidP="00415F5C">
      <w:pPr>
        <w:jc w:val="both"/>
        <w:rPr>
          <w:sz w:val="24"/>
          <w:szCs w:val="24"/>
          <w:lang w:val="en-US"/>
        </w:rPr>
      </w:pPr>
      <w:r w:rsidRPr="00C361B2">
        <w:rPr>
          <w:sz w:val="24"/>
          <w:szCs w:val="24"/>
          <w:lang w:val="en-US"/>
        </w:rPr>
        <w:t>Program “</w:t>
      </w:r>
      <w:r w:rsidR="00415F5C" w:rsidRPr="00C361B2">
        <w:rPr>
          <w:sz w:val="24"/>
          <w:szCs w:val="24"/>
          <w:lang w:val="en-US"/>
        </w:rPr>
        <w:t>Advanced Master in Interna</w:t>
      </w:r>
      <w:r w:rsidR="009E3328" w:rsidRPr="00C361B2">
        <w:rPr>
          <w:sz w:val="24"/>
          <w:szCs w:val="24"/>
          <w:lang w:val="en-US"/>
        </w:rPr>
        <w:t>tional Business</w:t>
      </w:r>
      <w:r w:rsidRPr="00C361B2">
        <w:rPr>
          <w:sz w:val="24"/>
          <w:szCs w:val="24"/>
          <w:lang w:val="en-US"/>
        </w:rPr>
        <w:t>”</w:t>
      </w:r>
      <w:r w:rsidR="009E3328" w:rsidRPr="00C361B2">
        <w:rPr>
          <w:sz w:val="24"/>
          <w:szCs w:val="24"/>
          <w:lang w:val="en-US"/>
        </w:rPr>
        <w:t xml:space="preserve"> (AMIB)</w:t>
      </w:r>
      <w:r w:rsidRPr="00C361B2">
        <w:rPr>
          <w:sz w:val="24"/>
          <w:szCs w:val="24"/>
          <w:lang w:val="en-US"/>
        </w:rPr>
        <w:t xml:space="preserve"> of International Institute of Administration and Business of HSE (IIAB)</w:t>
      </w:r>
      <w:r w:rsidR="009E3328" w:rsidRPr="00C361B2">
        <w:rPr>
          <w:sz w:val="24"/>
          <w:szCs w:val="24"/>
          <w:lang w:val="en-US"/>
        </w:rPr>
        <w:t xml:space="preserve"> is a one and </w:t>
      </w:r>
      <w:r w:rsidR="00023A80" w:rsidRPr="00C361B2">
        <w:rPr>
          <w:sz w:val="24"/>
          <w:szCs w:val="24"/>
          <w:lang w:val="en-US"/>
        </w:rPr>
        <w:t>half-year</w:t>
      </w:r>
      <w:r w:rsidR="00415F5C" w:rsidRPr="00C361B2">
        <w:rPr>
          <w:sz w:val="24"/>
          <w:szCs w:val="24"/>
          <w:lang w:val="en-US"/>
        </w:rPr>
        <w:t xml:space="preserve"> professional retraining program with cross-cultural approach, dedicated to offering a practical business education that will equip students with the knowledge and skills required for success in the international business environment. It provides an excellent connection to the world of business and a solid foundation for an international management career across a wide range of sectors, organizations and positions.</w:t>
      </w:r>
    </w:p>
    <w:p w:rsidR="00415F5C" w:rsidRPr="00C361B2" w:rsidRDefault="00415F5C" w:rsidP="00415F5C">
      <w:pPr>
        <w:jc w:val="both"/>
        <w:rPr>
          <w:sz w:val="24"/>
          <w:szCs w:val="24"/>
          <w:lang w:val="en-US"/>
        </w:rPr>
      </w:pPr>
      <w:r w:rsidRPr="00C361B2">
        <w:rPr>
          <w:b/>
          <w:i/>
          <w:sz w:val="24"/>
          <w:szCs w:val="24"/>
          <w:lang w:val="en-US"/>
        </w:rPr>
        <w:t>Target audience:</w:t>
      </w:r>
      <w:r w:rsidRPr="00C361B2">
        <w:rPr>
          <w:sz w:val="24"/>
          <w:szCs w:val="24"/>
          <w:lang w:val="en-US"/>
        </w:rPr>
        <w:t xml:space="preserve"> graduates fluent in English and with postgraduate professional experience</w:t>
      </w:r>
      <w:r w:rsidR="00023A80">
        <w:rPr>
          <w:sz w:val="24"/>
          <w:szCs w:val="24"/>
          <w:lang w:val="en-US"/>
        </w:rPr>
        <w:t>.</w:t>
      </w:r>
    </w:p>
    <w:p w:rsidR="00415F5C" w:rsidRPr="00C361B2" w:rsidRDefault="00415F5C" w:rsidP="00415F5C">
      <w:pPr>
        <w:jc w:val="both"/>
        <w:rPr>
          <w:sz w:val="24"/>
          <w:szCs w:val="24"/>
          <w:lang w:val="en-US"/>
        </w:rPr>
      </w:pPr>
      <w:r w:rsidRPr="00C361B2">
        <w:rPr>
          <w:b/>
          <w:i/>
          <w:sz w:val="24"/>
          <w:szCs w:val="24"/>
          <w:lang w:val="en-US"/>
        </w:rPr>
        <w:t>Diploma:</w:t>
      </w:r>
      <w:r w:rsidRPr="00C361B2">
        <w:rPr>
          <w:sz w:val="24"/>
          <w:szCs w:val="24"/>
          <w:lang w:val="en-US"/>
        </w:rPr>
        <w:t xml:space="preserve"> Advanced Master in International Business (Diplo</w:t>
      </w:r>
      <w:r w:rsidR="003C6FCC">
        <w:rPr>
          <w:sz w:val="24"/>
          <w:szCs w:val="24"/>
          <w:lang w:val="en-US"/>
        </w:rPr>
        <w:t>ma of professional retraining of</w:t>
      </w:r>
      <w:r w:rsidRPr="00C361B2">
        <w:rPr>
          <w:sz w:val="24"/>
          <w:szCs w:val="24"/>
          <w:lang w:val="en-US"/>
        </w:rPr>
        <w:t xml:space="preserve"> business administration of the HSE)</w:t>
      </w:r>
      <w:r w:rsidR="00023A80">
        <w:rPr>
          <w:sz w:val="24"/>
          <w:szCs w:val="24"/>
          <w:lang w:val="en-US"/>
        </w:rPr>
        <w:t>.</w:t>
      </w:r>
    </w:p>
    <w:p w:rsidR="00177E3D" w:rsidRPr="00C361B2" w:rsidRDefault="00177E3D" w:rsidP="000F0223">
      <w:pPr>
        <w:spacing w:line="240" w:lineRule="auto"/>
        <w:rPr>
          <w:rStyle w:val="a7"/>
          <w:sz w:val="24"/>
          <w:szCs w:val="24"/>
          <w:lang w:val="en-US"/>
        </w:rPr>
      </w:pPr>
      <w:r w:rsidRPr="00C361B2">
        <w:rPr>
          <w:rStyle w:val="a7"/>
          <w:b/>
          <w:sz w:val="24"/>
          <w:szCs w:val="24"/>
          <w:lang w:val="en-US"/>
        </w:rPr>
        <w:t>Modes of study</w:t>
      </w:r>
      <w:r w:rsidR="002C0504" w:rsidRPr="00C361B2">
        <w:rPr>
          <w:rStyle w:val="a7"/>
          <w:sz w:val="24"/>
          <w:szCs w:val="24"/>
          <w:lang w:val="en-US"/>
        </w:rPr>
        <w:t xml:space="preserve">: Full </w:t>
      </w:r>
      <w:r w:rsidRPr="00C361B2">
        <w:rPr>
          <w:rStyle w:val="a7"/>
          <w:sz w:val="24"/>
          <w:szCs w:val="24"/>
          <w:lang w:val="en-US"/>
        </w:rPr>
        <w:t>time</w:t>
      </w:r>
      <w:r w:rsidR="00ED703E">
        <w:rPr>
          <w:rStyle w:val="a7"/>
          <w:sz w:val="24"/>
          <w:szCs w:val="24"/>
          <w:lang w:val="en-US"/>
        </w:rPr>
        <w:t>.</w:t>
      </w:r>
    </w:p>
    <w:p w:rsidR="00FB7998" w:rsidRPr="000F0223" w:rsidRDefault="00FB7998" w:rsidP="00FB7998">
      <w:pPr>
        <w:spacing w:line="240" w:lineRule="auto"/>
        <w:rPr>
          <w:rStyle w:val="a7"/>
          <w:sz w:val="24"/>
          <w:lang w:val="en-US"/>
        </w:rPr>
      </w:pPr>
      <w:r w:rsidRPr="000F0223">
        <w:rPr>
          <w:rStyle w:val="a7"/>
          <w:b/>
          <w:sz w:val="24"/>
          <w:lang w:val="en-US"/>
        </w:rPr>
        <w:t>Start</w:t>
      </w:r>
      <w:r w:rsidRPr="000F0223">
        <w:rPr>
          <w:rStyle w:val="a7"/>
          <w:sz w:val="24"/>
          <w:lang w:val="en-US"/>
        </w:rPr>
        <w:t xml:space="preserve">: </w:t>
      </w:r>
      <w:r w:rsidR="00023A80">
        <w:rPr>
          <w:rStyle w:val="a7"/>
          <w:sz w:val="24"/>
          <w:lang w:val="en-US"/>
        </w:rPr>
        <w:t>January</w:t>
      </w:r>
      <w:r w:rsidR="00ED703E">
        <w:rPr>
          <w:rStyle w:val="a7"/>
          <w:sz w:val="24"/>
          <w:lang w:val="en-US"/>
        </w:rPr>
        <w:t>.</w:t>
      </w:r>
    </w:p>
    <w:p w:rsidR="00FB7998" w:rsidRPr="000F0223" w:rsidRDefault="00FB7998" w:rsidP="00FB7998">
      <w:pPr>
        <w:spacing w:line="240" w:lineRule="auto"/>
        <w:rPr>
          <w:rStyle w:val="a7"/>
          <w:sz w:val="24"/>
          <w:lang w:val="en-US"/>
        </w:rPr>
      </w:pPr>
      <w:r w:rsidRPr="000F0223">
        <w:rPr>
          <w:rStyle w:val="a7"/>
          <w:b/>
          <w:sz w:val="24"/>
          <w:lang w:val="en-US"/>
        </w:rPr>
        <w:t>Duration</w:t>
      </w:r>
      <w:r w:rsidRPr="000F0223">
        <w:rPr>
          <w:rStyle w:val="a7"/>
          <w:sz w:val="24"/>
          <w:lang w:val="en-US"/>
        </w:rPr>
        <w:t>:  16 months</w:t>
      </w:r>
      <w:r w:rsidR="00ED703E">
        <w:rPr>
          <w:rStyle w:val="a7"/>
          <w:sz w:val="24"/>
          <w:lang w:val="en-US"/>
        </w:rPr>
        <w:t>.</w:t>
      </w:r>
    </w:p>
    <w:p w:rsidR="00FB7998" w:rsidRPr="000F0223" w:rsidRDefault="00FB7998" w:rsidP="00FB7998">
      <w:pPr>
        <w:spacing w:line="240" w:lineRule="auto"/>
        <w:rPr>
          <w:rStyle w:val="a7"/>
          <w:sz w:val="24"/>
          <w:lang w:val="en-US"/>
        </w:rPr>
      </w:pPr>
      <w:r w:rsidRPr="000F0223">
        <w:rPr>
          <w:rStyle w:val="a7"/>
          <w:b/>
          <w:sz w:val="24"/>
          <w:lang w:val="en-US"/>
        </w:rPr>
        <w:t>Admission</w:t>
      </w:r>
      <w:r w:rsidRPr="000F0223">
        <w:rPr>
          <w:rStyle w:val="a7"/>
          <w:sz w:val="24"/>
          <w:lang w:val="en-US"/>
        </w:rPr>
        <w:t>: Rolling</w:t>
      </w:r>
      <w:r w:rsidR="00ED703E">
        <w:rPr>
          <w:rStyle w:val="a7"/>
          <w:sz w:val="24"/>
          <w:lang w:val="en-US"/>
        </w:rPr>
        <w:t>.</w:t>
      </w:r>
    </w:p>
    <w:p w:rsidR="00FB7998" w:rsidRDefault="00FB7998" w:rsidP="00023A80">
      <w:pPr>
        <w:spacing w:line="240" w:lineRule="auto"/>
        <w:rPr>
          <w:rStyle w:val="a7"/>
          <w:sz w:val="24"/>
          <w:lang w:val="en-US"/>
        </w:rPr>
      </w:pPr>
      <w:r w:rsidRPr="000F0223">
        <w:rPr>
          <w:rStyle w:val="a7"/>
          <w:b/>
          <w:sz w:val="24"/>
          <w:lang w:val="en-US"/>
        </w:rPr>
        <w:t>Levels of study and company project</w:t>
      </w:r>
      <w:r w:rsidRPr="000F0223">
        <w:rPr>
          <w:rStyle w:val="a7"/>
          <w:sz w:val="24"/>
          <w:lang w:val="en-US"/>
        </w:rPr>
        <w:t>: Masters</w:t>
      </w:r>
      <w:r w:rsidR="00ED703E">
        <w:rPr>
          <w:rStyle w:val="a7"/>
          <w:sz w:val="24"/>
          <w:lang w:val="en-US"/>
        </w:rPr>
        <w:t>.</w:t>
      </w:r>
    </w:p>
    <w:p w:rsidR="00023A80" w:rsidRPr="00023A80" w:rsidRDefault="00023A80" w:rsidP="00023A80">
      <w:pPr>
        <w:spacing w:line="240" w:lineRule="auto"/>
        <w:rPr>
          <w:rStyle w:val="a7"/>
          <w:sz w:val="24"/>
          <w:lang w:val="en-US"/>
        </w:rPr>
      </w:pPr>
    </w:p>
    <w:p w:rsidR="00FB7998" w:rsidRDefault="00FB7998" w:rsidP="00FB7998">
      <w:pPr>
        <w:spacing w:line="240" w:lineRule="auto"/>
        <w:jc w:val="center"/>
        <w:rPr>
          <w:rStyle w:val="a7"/>
          <w:b/>
          <w:sz w:val="28"/>
        </w:rPr>
      </w:pPr>
      <w:r>
        <w:rPr>
          <w:rStyle w:val="a7"/>
          <w:b/>
          <w:sz w:val="28"/>
          <w:lang w:val="en-US"/>
        </w:rPr>
        <w:t>Program</w:t>
      </w:r>
      <w:r w:rsidRPr="00C84F38">
        <w:rPr>
          <w:rStyle w:val="a7"/>
          <w:b/>
          <w:sz w:val="28"/>
          <w:lang w:val="en-US"/>
        </w:rPr>
        <w:t xml:space="preserve"> Content</w:t>
      </w:r>
    </w:p>
    <w:tbl>
      <w:tblPr>
        <w:tblW w:w="10245"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6783"/>
        <w:gridCol w:w="1895"/>
        <w:gridCol w:w="1567"/>
      </w:tblGrid>
      <w:tr w:rsidR="00FB7998" w:rsidRPr="00517908" w:rsidTr="00023A80">
        <w:trPr>
          <w:trHeight w:val="985"/>
          <w:jc w:val="center"/>
        </w:trPr>
        <w:tc>
          <w:tcPr>
            <w:tcW w:w="6783" w:type="dxa"/>
            <w:tcBorders>
              <w:top w:val="single" w:sz="6" w:space="0" w:color="000000"/>
              <w:left w:val="single" w:sz="6" w:space="0" w:color="000000"/>
              <w:bottom w:val="single" w:sz="6" w:space="0" w:color="000000"/>
              <w:right w:val="single" w:sz="6" w:space="0" w:color="000000"/>
            </w:tcBorders>
            <w:shd w:val="clear" w:color="auto" w:fill="CCC0D9"/>
            <w:tcMar>
              <w:top w:w="120" w:type="dxa"/>
              <w:left w:w="120" w:type="dxa"/>
              <w:bottom w:w="120" w:type="dxa"/>
              <w:right w:w="180" w:type="dxa"/>
            </w:tcMar>
            <w:hideMark/>
          </w:tcPr>
          <w:p w:rsidR="00FB7998" w:rsidRPr="00023A80" w:rsidRDefault="00FB7998" w:rsidP="002C61E2">
            <w:pPr>
              <w:spacing w:before="100" w:beforeAutospacing="1" w:after="100" w:afterAutospacing="1" w:line="276" w:lineRule="atLeast"/>
              <w:jc w:val="center"/>
              <w:rPr>
                <w:rFonts w:eastAsia="Times New Roman" w:cs="Arial"/>
                <w:b/>
                <w:color w:val="000000"/>
                <w:sz w:val="24"/>
                <w:szCs w:val="24"/>
                <w:lang w:eastAsia="ru-RU"/>
              </w:rPr>
            </w:pPr>
            <w:r w:rsidRPr="00023A80">
              <w:rPr>
                <w:rFonts w:eastAsia="Times New Roman" w:cs="Arial"/>
                <w:b/>
                <w:color w:val="000000"/>
                <w:sz w:val="24"/>
                <w:szCs w:val="24"/>
                <w:lang w:eastAsia="ru-RU"/>
              </w:rPr>
              <w:t xml:space="preserve">1st </w:t>
            </w:r>
            <w:r w:rsidRPr="00023A80">
              <w:rPr>
                <w:rFonts w:eastAsia="Times New Roman" w:cs="Arial"/>
                <w:b/>
                <w:color w:val="000000"/>
                <w:sz w:val="24"/>
                <w:szCs w:val="24"/>
                <w:lang w:val="en-US" w:eastAsia="ru-RU"/>
              </w:rPr>
              <w:t>S</w:t>
            </w:r>
            <w:r w:rsidRPr="00023A80">
              <w:rPr>
                <w:rFonts w:eastAsia="Times New Roman" w:cs="Arial"/>
                <w:b/>
                <w:color w:val="000000"/>
                <w:sz w:val="24"/>
                <w:szCs w:val="24"/>
                <w:lang w:eastAsia="ru-RU"/>
              </w:rPr>
              <w:t>emester (September-December)</w:t>
            </w:r>
          </w:p>
        </w:tc>
        <w:tc>
          <w:tcPr>
            <w:tcW w:w="1895" w:type="dxa"/>
            <w:tcBorders>
              <w:top w:val="single" w:sz="8" w:space="0" w:color="auto"/>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FB7998" w:rsidRPr="00023A80" w:rsidRDefault="00FB7998" w:rsidP="002C61E2">
            <w:pPr>
              <w:spacing w:before="192" w:after="0" w:line="240" w:lineRule="auto"/>
              <w:jc w:val="center"/>
              <w:rPr>
                <w:rFonts w:eastAsia="Times New Roman" w:cs="Arial"/>
                <w:b/>
                <w:color w:val="000000"/>
                <w:sz w:val="24"/>
                <w:szCs w:val="24"/>
                <w:lang w:val="en-US" w:eastAsia="ru-RU"/>
              </w:rPr>
            </w:pPr>
            <w:r w:rsidRPr="00023A80">
              <w:rPr>
                <w:rFonts w:eastAsia="Times New Roman" w:cs="Arial"/>
                <w:b/>
                <w:color w:val="000000"/>
                <w:sz w:val="24"/>
                <w:szCs w:val="24"/>
                <w:lang w:val="en-US" w:eastAsia="ru-RU"/>
              </w:rPr>
              <w:t>Academic</w:t>
            </w:r>
            <w:r w:rsidR="00B45B46" w:rsidRPr="00023A80">
              <w:rPr>
                <w:rFonts w:eastAsia="Times New Roman" w:cs="Arial"/>
                <w:b/>
                <w:color w:val="000000"/>
                <w:sz w:val="24"/>
                <w:szCs w:val="24"/>
                <w:lang w:val="en-US" w:eastAsia="ru-RU"/>
              </w:rPr>
              <w:t xml:space="preserve">  Contact  H</w:t>
            </w:r>
            <w:r w:rsidRPr="00023A80">
              <w:rPr>
                <w:rFonts w:eastAsia="Times New Roman" w:cs="Arial"/>
                <w:b/>
                <w:color w:val="000000"/>
                <w:sz w:val="24"/>
                <w:szCs w:val="24"/>
                <w:lang w:eastAsia="ru-RU"/>
              </w:rPr>
              <w:t>our</w:t>
            </w:r>
            <w:r w:rsidRPr="00023A80">
              <w:rPr>
                <w:rFonts w:eastAsia="Times New Roman" w:cs="Arial"/>
                <w:b/>
                <w:color w:val="000000"/>
                <w:sz w:val="24"/>
                <w:szCs w:val="24"/>
                <w:lang w:val="en-US" w:eastAsia="ru-RU"/>
              </w:rPr>
              <w:t>s</w:t>
            </w:r>
          </w:p>
        </w:tc>
        <w:tc>
          <w:tcPr>
            <w:tcW w:w="1567" w:type="dxa"/>
            <w:tcBorders>
              <w:top w:val="single" w:sz="8" w:space="0" w:color="auto"/>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FB7998" w:rsidRPr="00023A80" w:rsidRDefault="00FB7998" w:rsidP="002C61E2">
            <w:pPr>
              <w:spacing w:before="192" w:after="0" w:line="240" w:lineRule="auto"/>
              <w:jc w:val="center"/>
              <w:rPr>
                <w:rFonts w:eastAsia="Times New Roman" w:cs="Arial"/>
                <w:b/>
                <w:color w:val="000000"/>
                <w:sz w:val="24"/>
                <w:szCs w:val="24"/>
                <w:lang w:eastAsia="ru-RU"/>
              </w:rPr>
            </w:pPr>
            <w:r w:rsidRPr="00023A80">
              <w:rPr>
                <w:rFonts w:eastAsia="Times New Roman" w:cs="Arial"/>
                <w:b/>
                <w:color w:val="000000"/>
                <w:sz w:val="24"/>
                <w:szCs w:val="24"/>
                <w:lang w:eastAsia="ru-RU"/>
              </w:rPr>
              <w:t>ECTS</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C317CD" w:rsidRDefault="00B45B46" w:rsidP="00B45B46">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 xml:space="preserve">Business Strategies </w:t>
            </w:r>
            <w:r w:rsidRPr="00732C09">
              <w:rPr>
                <w:rFonts w:eastAsia="Times New Roman" w:cs="Arial"/>
                <w:color w:val="000000"/>
                <w:sz w:val="24"/>
                <w:szCs w:val="24"/>
                <w:lang w:val="en-US" w:eastAsia="ru-RU"/>
              </w:rPr>
              <w:t>and International</w:t>
            </w:r>
            <w:r>
              <w:rPr>
                <w:rFonts w:eastAsia="Times New Roman" w:cs="Arial"/>
                <w:color w:val="000000"/>
                <w:sz w:val="24"/>
                <w:szCs w:val="24"/>
                <w:lang w:val="en-US" w:eastAsia="ru-RU"/>
              </w:rPr>
              <w:t>ization of the Company</w:t>
            </w:r>
            <w:r w:rsidRPr="00732C09">
              <w:rPr>
                <w:rFonts w:eastAsia="Times New Roman" w:cs="Arial"/>
                <w:color w:val="000000"/>
                <w:sz w:val="24"/>
                <w:szCs w:val="24"/>
                <w:lang w:val="en-US" w:eastAsia="ru-RU"/>
              </w:rPr>
              <w:t xml:space="preserve"> </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FB7998" w:rsidP="002C61E2">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eastAsia="ru-RU"/>
              </w:rPr>
              <w:t>3</w:t>
            </w:r>
            <w:r>
              <w:rPr>
                <w:rFonts w:eastAsia="Times New Roman" w:cs="Arial"/>
                <w:color w:val="000000"/>
                <w:sz w:val="24"/>
                <w:szCs w:val="24"/>
                <w:lang w:val="en-US" w:eastAsia="ru-RU"/>
              </w:rPr>
              <w:t>2</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090C43" w:rsidRDefault="008F4608"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732C09" w:rsidRDefault="00B45B46" w:rsidP="002C61E2">
            <w:pPr>
              <w:spacing w:before="192" w:after="0" w:line="276" w:lineRule="atLeast"/>
              <w:rPr>
                <w:rFonts w:eastAsia="Times New Roman" w:cs="Arial"/>
                <w:color w:val="000000"/>
                <w:sz w:val="24"/>
                <w:szCs w:val="24"/>
                <w:lang w:eastAsia="ru-RU"/>
              </w:rPr>
            </w:pPr>
            <w:r>
              <w:rPr>
                <w:rFonts w:eastAsia="Times New Roman" w:cs="Arial"/>
                <w:color w:val="000000"/>
                <w:sz w:val="24"/>
                <w:szCs w:val="24"/>
                <w:lang w:val="en-US" w:eastAsia="ru-RU"/>
              </w:rPr>
              <w:t>Global Macroeconomics</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B45B46" w:rsidP="002C61E2">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val="en-US" w:eastAsia="ru-RU"/>
              </w:rPr>
              <w:t>32</w:t>
            </w:r>
            <w:r w:rsidR="00FB7998"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8F4608"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B45B46" w:rsidRDefault="00B45B46" w:rsidP="00B45B46">
            <w:pPr>
              <w:spacing w:before="192" w:after="0" w:line="276" w:lineRule="atLeast"/>
              <w:rPr>
                <w:rFonts w:eastAsia="Times New Roman" w:cs="Arial"/>
                <w:color w:val="000000"/>
                <w:sz w:val="24"/>
                <w:szCs w:val="24"/>
                <w:lang w:val="en-US" w:eastAsia="ru-RU"/>
              </w:rPr>
            </w:pPr>
            <w:r w:rsidRPr="00DE29E9">
              <w:rPr>
                <w:rFonts w:eastAsia="Times New Roman" w:cs="Arial"/>
                <w:color w:val="000000"/>
                <w:sz w:val="24"/>
                <w:szCs w:val="24"/>
                <w:lang w:val="en-US" w:eastAsia="ru-RU"/>
              </w:rPr>
              <w:t>Fundamentals of Corporate Accounting and Reporting</w:t>
            </w:r>
            <w:r>
              <w:rPr>
                <w:rFonts w:eastAsia="Times New Roman" w:cs="Arial"/>
                <w:color w:val="000000"/>
                <w:sz w:val="24"/>
                <w:szCs w:val="24"/>
                <w:lang w:val="en-US" w:eastAsia="ru-RU"/>
              </w:rPr>
              <w:t xml:space="preserve"> I</w:t>
            </w:r>
            <w:r w:rsidRPr="00B45B46">
              <w:rPr>
                <w:rFonts w:eastAsia="Times New Roman" w:cs="Arial"/>
                <w:color w:val="000000"/>
                <w:sz w:val="24"/>
                <w:szCs w:val="24"/>
                <w:lang w:val="en-US" w:eastAsia="ru-RU"/>
              </w:rPr>
              <w:t xml:space="preserve"> </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FB7998" w:rsidP="002C61E2">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val="en-US" w:eastAsia="ru-RU"/>
              </w:rPr>
              <w:t>32</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8F4608"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732C09" w:rsidRDefault="00B45B46" w:rsidP="002C61E2">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eastAsia="ru-RU"/>
              </w:rPr>
              <w:t>Fundamentals</w:t>
            </w:r>
            <w:r>
              <w:rPr>
                <w:rFonts w:eastAsia="Times New Roman" w:cs="Arial"/>
                <w:color w:val="000000"/>
                <w:sz w:val="24"/>
                <w:szCs w:val="24"/>
                <w:lang w:val="en-US" w:eastAsia="ru-RU"/>
              </w:rPr>
              <w:t xml:space="preserve"> </w:t>
            </w:r>
            <w:r w:rsidRPr="00732C09">
              <w:rPr>
                <w:rFonts w:eastAsia="Times New Roman" w:cs="Arial"/>
                <w:color w:val="000000"/>
                <w:sz w:val="24"/>
                <w:szCs w:val="24"/>
                <w:lang w:eastAsia="ru-RU"/>
              </w:rPr>
              <w:t xml:space="preserve">of </w:t>
            </w:r>
            <w:r>
              <w:rPr>
                <w:rFonts w:eastAsia="Times New Roman" w:cs="Arial"/>
                <w:color w:val="000000"/>
                <w:sz w:val="24"/>
                <w:szCs w:val="24"/>
                <w:lang w:val="en-US" w:eastAsia="ru-RU"/>
              </w:rPr>
              <w:t xml:space="preserve">Corporate </w:t>
            </w:r>
            <w:r w:rsidRPr="00732C09">
              <w:rPr>
                <w:rFonts w:eastAsia="Times New Roman" w:cs="Arial"/>
                <w:color w:val="000000"/>
                <w:sz w:val="24"/>
                <w:szCs w:val="24"/>
                <w:lang w:val="en-US" w:eastAsia="ru-RU"/>
              </w:rPr>
              <w:t>F</w:t>
            </w:r>
            <w:r w:rsidRPr="00732C09">
              <w:rPr>
                <w:rFonts w:eastAsia="Times New Roman" w:cs="Arial"/>
                <w:color w:val="000000"/>
                <w:sz w:val="24"/>
                <w:szCs w:val="24"/>
                <w:lang w:eastAsia="ru-RU"/>
              </w:rPr>
              <w:t>inance</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FB7998" w:rsidP="002C61E2">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val="en-US" w:eastAsia="ru-RU"/>
              </w:rPr>
              <w:t>28</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090C43" w:rsidRDefault="00FB7998"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3F2A2E" w:rsidRDefault="00FB7998" w:rsidP="002C61E2">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Legal Management</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FB7998" w:rsidP="002C61E2">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val="en-US" w:eastAsia="ru-RU"/>
              </w:rPr>
              <w:t>28</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FB7998"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FB7998" w:rsidRPr="00732C09" w:rsidTr="00023A80">
        <w:trPr>
          <w:trHeight w:val="256"/>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FB7998" w:rsidRPr="00023A80" w:rsidRDefault="00FB7998" w:rsidP="002C61E2">
            <w:pPr>
              <w:rPr>
                <w:sz w:val="24"/>
                <w:szCs w:val="24"/>
                <w:lang w:val="en-US"/>
              </w:rPr>
            </w:pPr>
            <w:r w:rsidRPr="00023A80">
              <w:rPr>
                <w:sz w:val="24"/>
                <w:szCs w:val="24"/>
                <w:lang w:val="en-US"/>
              </w:rPr>
              <w:t>Quantitative Methods</w:t>
            </w:r>
            <w:r w:rsidR="00B45B46" w:rsidRPr="00023A80">
              <w:rPr>
                <w:sz w:val="24"/>
                <w:szCs w:val="24"/>
                <w:lang w:val="en-US"/>
              </w:rPr>
              <w:t xml:space="preserve"> and Data Analysis</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FB7998" w:rsidP="002C61E2">
            <w:pPr>
              <w:jc w:val="center"/>
            </w:pPr>
            <w:r>
              <w:rPr>
                <w:lang w:val="en-US"/>
              </w:rPr>
              <w:t>28</w:t>
            </w:r>
            <w:r w:rsidRPr="00732C09">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FB7998" w:rsidP="002C61E2">
            <w:pPr>
              <w:jc w:val="center"/>
              <w:rPr>
                <w:lang w:val="en-US"/>
              </w:rPr>
            </w:pPr>
            <w:r>
              <w:rPr>
                <w:lang w:val="en-US"/>
              </w:rPr>
              <w:t>3</w:t>
            </w:r>
          </w:p>
        </w:tc>
      </w:tr>
      <w:tr w:rsidR="00FB7998" w:rsidRPr="00732C09" w:rsidTr="00023A80">
        <w:trPr>
          <w:trHeight w:val="660"/>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FB7998" w:rsidRPr="00A97C7D" w:rsidRDefault="00FB7998" w:rsidP="002C61E2">
            <w:pPr>
              <w:spacing w:before="192" w:after="0" w:line="276" w:lineRule="atLeast"/>
              <w:rPr>
                <w:rFonts w:eastAsia="Times New Roman" w:cs="Arial"/>
                <w:color w:val="000000"/>
                <w:sz w:val="24"/>
                <w:szCs w:val="24"/>
                <w:lang w:val="en-US" w:eastAsia="ru-RU"/>
              </w:rPr>
            </w:pPr>
            <w:r w:rsidRPr="00A97C7D">
              <w:rPr>
                <w:rFonts w:eastAsia="Times New Roman" w:cs="Arial"/>
                <w:color w:val="000000"/>
                <w:sz w:val="24"/>
                <w:szCs w:val="24"/>
                <w:lang w:val="en-US" w:eastAsia="ru-RU"/>
              </w:rPr>
              <w:t>Strategic Marketing Management</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3A3989" w:rsidRDefault="00FB7998" w:rsidP="002C61E2">
            <w:pPr>
              <w:spacing w:before="192" w:after="0" w:line="240" w:lineRule="auto"/>
              <w:jc w:val="center"/>
              <w:rPr>
                <w:rFonts w:eastAsia="Times New Roman" w:cs="Arial"/>
                <w:sz w:val="24"/>
                <w:szCs w:val="24"/>
                <w:lang w:val="en-US" w:eastAsia="ru-RU"/>
              </w:rPr>
            </w:pPr>
            <w:r w:rsidRPr="00732C09">
              <w:rPr>
                <w:rFonts w:eastAsia="Times New Roman" w:cs="Arial"/>
                <w:sz w:val="24"/>
                <w:szCs w:val="24"/>
                <w:lang w:eastAsia="ru-RU"/>
              </w:rPr>
              <w:t>32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3A3989" w:rsidRDefault="008F4608"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FB7998" w:rsidRPr="00732C09" w:rsidTr="00023A80">
        <w:trPr>
          <w:trHeight w:val="256"/>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FB7998" w:rsidRPr="003A3989" w:rsidRDefault="00FB7998" w:rsidP="002C61E2">
            <w:pPr>
              <w:spacing w:before="192" w:after="0" w:line="276" w:lineRule="atLeast"/>
              <w:rPr>
                <w:rFonts w:eastAsia="Times New Roman" w:cs="Arial"/>
                <w:b/>
                <w:color w:val="000000"/>
                <w:sz w:val="24"/>
                <w:szCs w:val="24"/>
                <w:lang w:val="en-US" w:eastAsia="ru-RU"/>
              </w:rPr>
            </w:pPr>
            <w:r w:rsidRPr="003A3989">
              <w:rPr>
                <w:rFonts w:eastAsia="Times New Roman" w:cs="Arial"/>
                <w:b/>
                <w:color w:val="000000"/>
                <w:sz w:val="24"/>
                <w:szCs w:val="24"/>
                <w:lang w:val="en-US" w:eastAsia="ru-RU"/>
              </w:rPr>
              <w:lastRenderedPageBreak/>
              <w:t>Total for</w:t>
            </w:r>
            <w:r>
              <w:rPr>
                <w:rFonts w:eastAsia="Times New Roman" w:cs="Arial"/>
                <w:b/>
                <w:color w:val="000000"/>
                <w:sz w:val="24"/>
                <w:szCs w:val="24"/>
                <w:lang w:val="en-US" w:eastAsia="ru-RU"/>
              </w:rPr>
              <w:t xml:space="preserve"> the</w:t>
            </w:r>
            <w:r w:rsidRPr="003A3989">
              <w:rPr>
                <w:rFonts w:eastAsia="Times New Roman" w:cs="Arial"/>
                <w:b/>
                <w:color w:val="000000"/>
                <w:sz w:val="24"/>
                <w:szCs w:val="24"/>
                <w:lang w:val="en-US" w:eastAsia="ru-RU"/>
              </w:rPr>
              <w:t xml:space="preserve"> 1</w:t>
            </w:r>
            <w:r w:rsidRPr="003A3989">
              <w:rPr>
                <w:rFonts w:eastAsia="Times New Roman" w:cs="Arial"/>
                <w:b/>
                <w:color w:val="000000"/>
                <w:sz w:val="24"/>
                <w:szCs w:val="24"/>
                <w:vertAlign w:val="superscript"/>
                <w:lang w:val="en-US" w:eastAsia="ru-RU"/>
              </w:rPr>
              <w:t>st</w:t>
            </w:r>
            <w:r w:rsidRPr="003A3989">
              <w:rPr>
                <w:rFonts w:eastAsia="Times New Roman" w:cs="Arial"/>
                <w:b/>
                <w:color w:val="000000"/>
                <w:sz w:val="24"/>
                <w:szCs w:val="24"/>
                <w:lang w:val="en-US" w:eastAsia="ru-RU"/>
              </w:rPr>
              <w:t xml:space="preserve"> Semester</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3A3989" w:rsidRDefault="00B45B46" w:rsidP="002C61E2">
            <w:pPr>
              <w:spacing w:before="192" w:after="0" w:line="240" w:lineRule="auto"/>
              <w:jc w:val="center"/>
              <w:rPr>
                <w:rFonts w:eastAsia="Times New Roman" w:cs="Arial"/>
                <w:b/>
                <w:sz w:val="24"/>
                <w:szCs w:val="24"/>
                <w:lang w:val="en-US" w:eastAsia="ru-RU"/>
              </w:rPr>
            </w:pPr>
            <w:r>
              <w:rPr>
                <w:rFonts w:eastAsia="Times New Roman" w:cs="Arial"/>
                <w:b/>
                <w:sz w:val="24"/>
                <w:szCs w:val="24"/>
                <w:lang w:val="en-US" w:eastAsia="ru-RU"/>
              </w:rPr>
              <w:t>212</w:t>
            </w:r>
            <w:r w:rsidR="00FB7998" w:rsidRPr="003A3989">
              <w:rPr>
                <w:rFonts w:eastAsia="Times New Roman" w:cs="Arial"/>
                <w:b/>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3A3989" w:rsidRDefault="00FB7998" w:rsidP="008D6B23">
            <w:pPr>
              <w:spacing w:before="192" w:after="0" w:line="240" w:lineRule="auto"/>
              <w:jc w:val="center"/>
              <w:rPr>
                <w:rFonts w:eastAsia="Times New Roman" w:cs="Arial"/>
                <w:b/>
                <w:color w:val="000000"/>
                <w:sz w:val="24"/>
                <w:szCs w:val="24"/>
                <w:lang w:val="en-US" w:eastAsia="ru-RU"/>
              </w:rPr>
            </w:pPr>
            <w:r>
              <w:rPr>
                <w:rFonts w:eastAsia="Times New Roman" w:cs="Arial"/>
                <w:b/>
                <w:color w:val="000000"/>
                <w:sz w:val="24"/>
                <w:szCs w:val="24"/>
                <w:lang w:val="en-US" w:eastAsia="ru-RU"/>
              </w:rPr>
              <w:t>2</w:t>
            </w:r>
            <w:r w:rsidR="008F4608">
              <w:rPr>
                <w:rFonts w:eastAsia="Times New Roman" w:cs="Arial"/>
                <w:b/>
                <w:color w:val="000000"/>
                <w:sz w:val="24"/>
                <w:szCs w:val="24"/>
                <w:lang w:val="en-US" w:eastAsia="ru-RU"/>
              </w:rPr>
              <w:t>1</w:t>
            </w:r>
          </w:p>
        </w:tc>
      </w:tr>
      <w:tr w:rsidR="00FB7998" w:rsidRPr="002969C5"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CCC0D9"/>
            <w:tcMar>
              <w:top w:w="120" w:type="dxa"/>
              <w:left w:w="120" w:type="dxa"/>
              <w:bottom w:w="120" w:type="dxa"/>
              <w:right w:w="180" w:type="dxa"/>
            </w:tcMar>
            <w:hideMark/>
          </w:tcPr>
          <w:p w:rsidR="00FB7998" w:rsidRPr="00023A80" w:rsidRDefault="00FB7998" w:rsidP="002C61E2">
            <w:pPr>
              <w:spacing w:before="100" w:beforeAutospacing="1" w:after="100" w:afterAutospacing="1" w:line="276" w:lineRule="atLeast"/>
              <w:jc w:val="center"/>
              <w:rPr>
                <w:rFonts w:eastAsia="Times New Roman" w:cs="Arial"/>
                <w:b/>
                <w:color w:val="000000"/>
                <w:sz w:val="24"/>
                <w:szCs w:val="24"/>
                <w:lang w:val="en-US" w:eastAsia="ru-RU"/>
              </w:rPr>
            </w:pPr>
            <w:r w:rsidRPr="00023A80">
              <w:rPr>
                <w:rFonts w:eastAsia="Times New Roman" w:cs="Arial"/>
                <w:b/>
                <w:color w:val="000000"/>
                <w:sz w:val="24"/>
                <w:szCs w:val="24"/>
                <w:lang w:eastAsia="ru-RU"/>
              </w:rPr>
              <w:t xml:space="preserve">2nd </w:t>
            </w:r>
            <w:r w:rsidRPr="00023A80">
              <w:rPr>
                <w:rFonts w:eastAsia="Times New Roman" w:cs="Arial"/>
                <w:b/>
                <w:color w:val="000000"/>
                <w:sz w:val="24"/>
                <w:szCs w:val="24"/>
                <w:lang w:val="en-US" w:eastAsia="ru-RU"/>
              </w:rPr>
              <w:t>S</w:t>
            </w:r>
            <w:r w:rsidRPr="00023A80">
              <w:rPr>
                <w:rFonts w:eastAsia="Times New Roman" w:cs="Arial"/>
                <w:b/>
                <w:color w:val="000000"/>
                <w:sz w:val="24"/>
                <w:szCs w:val="24"/>
                <w:lang w:eastAsia="ru-RU"/>
              </w:rPr>
              <w:t>emester (January</w:t>
            </w:r>
            <w:r w:rsidRPr="00023A80">
              <w:rPr>
                <w:rFonts w:eastAsia="Times New Roman" w:cs="Arial"/>
                <w:b/>
                <w:color w:val="000000"/>
                <w:sz w:val="24"/>
                <w:szCs w:val="24"/>
                <w:lang w:val="en-US" w:eastAsia="ru-RU"/>
              </w:rPr>
              <w:t xml:space="preserve"> </w:t>
            </w:r>
            <w:r w:rsidRPr="00023A80">
              <w:rPr>
                <w:rFonts w:eastAsia="Times New Roman" w:cs="Arial"/>
                <w:b/>
                <w:color w:val="000000"/>
                <w:sz w:val="24"/>
                <w:szCs w:val="24"/>
                <w:lang w:eastAsia="ru-RU"/>
              </w:rPr>
              <w:t>-</w:t>
            </w:r>
            <w:r w:rsidR="001917F7" w:rsidRPr="00023A80">
              <w:rPr>
                <w:rFonts w:eastAsia="Times New Roman" w:cs="Arial"/>
                <w:b/>
                <w:color w:val="000000"/>
                <w:sz w:val="24"/>
                <w:szCs w:val="24"/>
                <w:lang w:val="en-US" w:eastAsia="ru-RU"/>
              </w:rPr>
              <w:t>May</w:t>
            </w:r>
            <w:r w:rsidRPr="00023A80">
              <w:rPr>
                <w:rFonts w:eastAsia="Times New Roman" w:cs="Arial"/>
                <w:b/>
                <w:color w:val="000000"/>
                <w:sz w:val="24"/>
                <w:szCs w:val="24"/>
                <w:lang w:eastAsia="ru-RU"/>
              </w:rPr>
              <w:t>)</w:t>
            </w:r>
          </w:p>
        </w:tc>
        <w:tc>
          <w:tcPr>
            <w:tcW w:w="1895" w:type="dxa"/>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FB7998" w:rsidRPr="00023A80" w:rsidRDefault="00FB7998" w:rsidP="002C61E2">
            <w:pPr>
              <w:spacing w:before="192" w:after="0" w:line="240" w:lineRule="auto"/>
              <w:jc w:val="center"/>
              <w:rPr>
                <w:rFonts w:eastAsia="Times New Roman" w:cs="Arial"/>
                <w:b/>
                <w:color w:val="000000"/>
                <w:sz w:val="24"/>
                <w:szCs w:val="24"/>
                <w:lang w:eastAsia="ru-RU"/>
              </w:rPr>
            </w:pPr>
            <w:r w:rsidRPr="00023A80">
              <w:rPr>
                <w:rFonts w:eastAsia="Times New Roman" w:cs="Arial"/>
                <w:b/>
                <w:color w:val="000000"/>
                <w:sz w:val="24"/>
                <w:szCs w:val="24"/>
                <w:lang w:val="en-US" w:eastAsia="ru-RU"/>
              </w:rPr>
              <w:t>Academic h</w:t>
            </w:r>
            <w:r w:rsidRPr="00023A80">
              <w:rPr>
                <w:rFonts w:eastAsia="Times New Roman" w:cs="Arial"/>
                <w:b/>
                <w:color w:val="000000"/>
                <w:sz w:val="24"/>
                <w:szCs w:val="24"/>
                <w:lang w:eastAsia="ru-RU"/>
              </w:rPr>
              <w:t>ours</w:t>
            </w:r>
          </w:p>
        </w:tc>
        <w:tc>
          <w:tcPr>
            <w:tcW w:w="1567" w:type="dxa"/>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FB7998" w:rsidRPr="00023A80" w:rsidRDefault="00FB7998" w:rsidP="002C61E2">
            <w:pPr>
              <w:spacing w:before="192" w:after="0" w:line="240" w:lineRule="auto"/>
              <w:jc w:val="center"/>
              <w:rPr>
                <w:rFonts w:eastAsia="Times New Roman" w:cs="Arial"/>
                <w:b/>
                <w:color w:val="000000"/>
                <w:sz w:val="24"/>
                <w:szCs w:val="24"/>
                <w:lang w:eastAsia="ru-RU"/>
              </w:rPr>
            </w:pPr>
            <w:r w:rsidRPr="00023A80">
              <w:rPr>
                <w:rFonts w:eastAsia="Times New Roman" w:cs="Arial"/>
                <w:b/>
                <w:color w:val="000000"/>
                <w:sz w:val="24"/>
                <w:szCs w:val="24"/>
                <w:lang w:eastAsia="ru-RU"/>
              </w:rPr>
              <w:t>ECTS</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FB7998" w:rsidRPr="00732C09" w:rsidRDefault="00B45B46" w:rsidP="00B45B46">
            <w:pPr>
              <w:spacing w:before="192" w:after="0" w:line="240" w:lineRule="auto"/>
              <w:rPr>
                <w:rFonts w:eastAsia="Times New Roman" w:cs="Arial"/>
                <w:color w:val="000000"/>
                <w:sz w:val="24"/>
                <w:szCs w:val="24"/>
                <w:lang w:val="en-US" w:eastAsia="ru-RU"/>
              </w:rPr>
            </w:pPr>
            <w:r w:rsidRPr="00DE29E9">
              <w:rPr>
                <w:rFonts w:eastAsia="Times New Roman" w:cs="Arial"/>
                <w:color w:val="000000"/>
                <w:sz w:val="24"/>
                <w:szCs w:val="24"/>
                <w:lang w:val="en-US" w:eastAsia="ru-RU"/>
              </w:rPr>
              <w:t>Fundamentals of Corporate Accounting and Reporting</w:t>
            </w:r>
            <w:r>
              <w:rPr>
                <w:rFonts w:eastAsia="Times New Roman" w:cs="Arial"/>
                <w:color w:val="000000"/>
                <w:sz w:val="24"/>
                <w:szCs w:val="24"/>
                <w:lang w:val="en-US" w:eastAsia="ru-RU"/>
              </w:rPr>
              <w:t xml:space="preserve"> II </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B45B46"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32</w:t>
            </w:r>
            <w:r w:rsidR="00FB7998" w:rsidRPr="00732C09">
              <w:rPr>
                <w:rFonts w:eastAsia="Times New Roman" w:cs="Arial"/>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8B534F"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FB7998" w:rsidRPr="00732C09" w:rsidRDefault="00B45B46" w:rsidP="002C61E2">
            <w:pPr>
              <w:spacing w:before="192" w:after="0" w:line="240" w:lineRule="auto"/>
              <w:rPr>
                <w:rFonts w:eastAsia="Times New Roman" w:cs="Arial"/>
                <w:color w:val="000000"/>
                <w:sz w:val="24"/>
                <w:szCs w:val="24"/>
                <w:lang w:val="en-US" w:eastAsia="ru-RU"/>
              </w:rPr>
            </w:pPr>
            <w:r w:rsidRPr="00732C09">
              <w:rPr>
                <w:rFonts w:eastAsia="Times New Roman" w:cs="Arial"/>
                <w:color w:val="000000"/>
                <w:sz w:val="24"/>
                <w:szCs w:val="24"/>
                <w:lang w:val="en-US" w:eastAsia="ru-RU"/>
              </w:rPr>
              <w:t>Leadership and Int</w:t>
            </w:r>
            <w:r>
              <w:rPr>
                <w:rFonts w:eastAsia="Times New Roman" w:cs="Arial"/>
                <w:color w:val="000000"/>
                <w:sz w:val="24"/>
                <w:szCs w:val="24"/>
                <w:lang w:val="en-US" w:eastAsia="ru-RU"/>
              </w:rPr>
              <w:t>ernational Dimensions of Organizational B</w:t>
            </w:r>
            <w:r w:rsidR="001441A1">
              <w:rPr>
                <w:rFonts w:eastAsia="Times New Roman" w:cs="Arial"/>
                <w:color w:val="000000"/>
                <w:sz w:val="24"/>
                <w:szCs w:val="24"/>
                <w:lang w:val="en-US" w:eastAsia="ru-RU"/>
              </w:rPr>
              <w:t>ehavio</w:t>
            </w:r>
            <w:r w:rsidRPr="00732C09">
              <w:rPr>
                <w:rFonts w:eastAsia="Times New Roman" w:cs="Arial"/>
                <w:color w:val="000000"/>
                <w:sz w:val="24"/>
                <w:szCs w:val="24"/>
                <w:lang w:val="en-US" w:eastAsia="ru-RU"/>
              </w:rPr>
              <w:t>r</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B45B46"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28</w:t>
            </w:r>
            <w:r w:rsidR="00FB7998" w:rsidRPr="00732C09">
              <w:rPr>
                <w:rFonts w:eastAsia="Times New Roman" w:cs="Arial"/>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B45B46"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BF52BE" w:rsidRDefault="00BF52BE" w:rsidP="002C61E2">
            <w:pPr>
              <w:spacing w:before="192" w:after="0" w:line="240" w:lineRule="auto"/>
              <w:rPr>
                <w:rFonts w:eastAsia="Times New Roman" w:cs="Arial"/>
                <w:color w:val="000000"/>
                <w:sz w:val="24"/>
                <w:szCs w:val="24"/>
                <w:lang w:val="en-US" w:eastAsia="ru-RU"/>
              </w:rPr>
            </w:pPr>
            <w:r w:rsidRPr="00BF52BE">
              <w:rPr>
                <w:rFonts w:eastAsia="Times New Roman" w:cs="Arial"/>
                <w:color w:val="000000"/>
                <w:sz w:val="24"/>
                <w:szCs w:val="24"/>
                <w:lang w:val="en-US" w:eastAsia="ru-RU"/>
              </w:rPr>
              <w:t>Business-</w:t>
            </w:r>
            <w:r>
              <w:rPr>
                <w:rFonts w:eastAsia="Times New Roman" w:cs="Arial"/>
                <w:color w:val="000000"/>
                <w:sz w:val="24"/>
                <w:szCs w:val="24"/>
                <w:lang w:val="en-US" w:eastAsia="ru-RU"/>
              </w:rPr>
              <w:t>I</w:t>
            </w:r>
            <w:r w:rsidRPr="00BF52BE">
              <w:rPr>
                <w:rFonts w:eastAsia="Times New Roman" w:cs="Arial"/>
                <w:color w:val="000000"/>
                <w:sz w:val="24"/>
                <w:szCs w:val="24"/>
                <w:lang w:val="en-US" w:eastAsia="ru-RU"/>
              </w:rPr>
              <w:t>nformatics</w:t>
            </w:r>
            <w:r>
              <w:rPr>
                <w:rFonts w:eastAsia="Times New Roman" w:cs="Arial"/>
                <w:color w:val="000000"/>
                <w:sz w:val="24"/>
                <w:szCs w:val="24"/>
                <w:lang w:val="en-US" w:eastAsia="ru-RU"/>
              </w:rPr>
              <w:t xml:space="preserve"> and Digital Transformation</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BF52BE" w:rsidP="002C61E2">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28</w:t>
            </w:r>
            <w:r w:rsidR="00FB7998" w:rsidRPr="00732C09">
              <w:rPr>
                <w:rFonts w:eastAsia="Times New Roman" w:cs="Arial"/>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BF52BE" w:rsidP="002C61E2">
            <w:pPr>
              <w:spacing w:before="192" w:after="0" w:line="240" w:lineRule="auto"/>
              <w:jc w:val="center"/>
              <w:rPr>
                <w:rFonts w:eastAsia="Times New Roman" w:cs="Arial"/>
                <w:sz w:val="24"/>
                <w:szCs w:val="24"/>
                <w:lang w:val="en-US" w:eastAsia="ru-RU"/>
              </w:rPr>
            </w:pPr>
            <w:r>
              <w:rPr>
                <w:rFonts w:eastAsia="Times New Roman" w:cs="Arial"/>
                <w:sz w:val="24"/>
                <w:szCs w:val="24"/>
                <w:lang w:val="en-US" w:eastAsia="ru-RU"/>
              </w:rPr>
              <w:t>2</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BF52BE" w:rsidRDefault="00BF52BE" w:rsidP="002C61E2">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Managing Global Project</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BF52BE" w:rsidP="002C61E2">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val="en-US" w:eastAsia="ru-RU"/>
              </w:rPr>
              <w:t>20</w:t>
            </w:r>
            <w:r w:rsidR="00FB7998"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A7164B" w:rsidRDefault="00BF52BE"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1</w:t>
            </w:r>
          </w:p>
        </w:tc>
      </w:tr>
      <w:tr w:rsidR="00FB7998" w:rsidRPr="00517908"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E5329A" w:rsidRDefault="00BF52BE" w:rsidP="002C61E2">
            <w:pPr>
              <w:spacing w:before="192" w:after="0" w:line="276" w:lineRule="atLeast"/>
              <w:rPr>
                <w:rFonts w:eastAsia="Times New Roman" w:cs="Arial"/>
                <w:color w:val="000000"/>
                <w:sz w:val="24"/>
                <w:szCs w:val="24"/>
                <w:lang w:val="en-US" w:eastAsia="ru-RU"/>
              </w:rPr>
            </w:pPr>
            <w:r w:rsidRPr="00732C09">
              <w:rPr>
                <w:rFonts w:eastAsia="Times New Roman" w:cs="Arial"/>
                <w:color w:val="000000"/>
                <w:sz w:val="24"/>
                <w:szCs w:val="24"/>
                <w:lang w:val="en-US" w:eastAsia="ru-RU"/>
              </w:rPr>
              <w:t>Change Management</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732C09" w:rsidRDefault="00BF52BE" w:rsidP="002C61E2">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20</w:t>
            </w:r>
            <w:r w:rsidR="00FB7998" w:rsidRPr="00732C09">
              <w:rPr>
                <w:rFonts w:eastAsia="Times New Roman" w:cs="Arial"/>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2969C5" w:rsidRDefault="00BF52BE" w:rsidP="002C61E2">
            <w:pPr>
              <w:spacing w:before="192" w:after="0" w:line="240" w:lineRule="auto"/>
              <w:jc w:val="center"/>
              <w:rPr>
                <w:rFonts w:eastAsia="Times New Roman" w:cs="Arial"/>
                <w:sz w:val="24"/>
                <w:szCs w:val="24"/>
                <w:lang w:val="en-US" w:eastAsia="ru-RU"/>
              </w:rPr>
            </w:pPr>
            <w:r>
              <w:rPr>
                <w:rFonts w:eastAsia="Times New Roman" w:cs="Arial"/>
                <w:sz w:val="24"/>
                <w:szCs w:val="24"/>
                <w:lang w:val="en-US" w:eastAsia="ru-RU"/>
              </w:rPr>
              <w:t>1</w:t>
            </w:r>
          </w:p>
        </w:tc>
      </w:tr>
      <w:tr w:rsidR="00FB7998" w:rsidRPr="00732C09" w:rsidTr="00023A80">
        <w:trPr>
          <w:trHeight w:val="794"/>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FB7998" w:rsidRPr="00732C09" w:rsidRDefault="00BF52BE" w:rsidP="002C61E2">
            <w:pPr>
              <w:spacing w:before="192" w:after="0" w:line="276" w:lineRule="atLeast"/>
              <w:rPr>
                <w:rFonts w:eastAsia="Times New Roman" w:cs="Arial"/>
                <w:color w:val="000000"/>
                <w:sz w:val="24"/>
                <w:szCs w:val="24"/>
                <w:lang w:eastAsia="ru-RU"/>
              </w:rPr>
            </w:pPr>
            <w:r>
              <w:rPr>
                <w:rFonts w:eastAsia="Times New Roman" w:cs="Arial"/>
                <w:color w:val="000000"/>
                <w:sz w:val="24"/>
                <w:szCs w:val="24"/>
                <w:lang w:val="en-US" w:eastAsia="ru-RU"/>
              </w:rPr>
              <w:t xml:space="preserve">Supply Chain </w:t>
            </w:r>
            <w:r w:rsidR="00FB7998">
              <w:rPr>
                <w:rFonts w:eastAsia="Times New Roman" w:cs="Arial"/>
                <w:color w:val="000000"/>
                <w:sz w:val="24"/>
                <w:szCs w:val="24"/>
                <w:lang w:val="en-US" w:eastAsia="ru-RU"/>
              </w:rPr>
              <w:t>M</w:t>
            </w:r>
            <w:r w:rsidR="001441A1">
              <w:rPr>
                <w:rFonts w:eastAsia="Times New Roman" w:cs="Arial"/>
                <w:color w:val="000000"/>
                <w:sz w:val="24"/>
                <w:szCs w:val="24"/>
                <w:lang w:eastAsia="ru-RU"/>
              </w:rPr>
              <w:t>anag</w:t>
            </w:r>
            <w:r w:rsidR="001441A1">
              <w:rPr>
                <w:rFonts w:eastAsia="Times New Roman" w:cs="Arial"/>
                <w:color w:val="000000"/>
                <w:sz w:val="24"/>
                <w:szCs w:val="24"/>
                <w:lang w:val="en-US" w:eastAsia="ru-RU"/>
              </w:rPr>
              <w:t>e</w:t>
            </w:r>
            <w:r w:rsidR="00FB7998" w:rsidRPr="00732C09">
              <w:rPr>
                <w:rFonts w:eastAsia="Times New Roman" w:cs="Arial"/>
                <w:color w:val="000000"/>
                <w:sz w:val="24"/>
                <w:szCs w:val="24"/>
                <w:lang w:eastAsia="ru-RU"/>
              </w:rPr>
              <w:t>ment</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FB7998" w:rsidP="002C61E2">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eastAsia="ru-RU"/>
              </w:rPr>
              <w:t>32 h </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985933" w:rsidRDefault="00BF52BE"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w:t>
            </w:r>
          </w:p>
        </w:tc>
      </w:tr>
      <w:tr w:rsidR="00FB7998" w:rsidRPr="00732C09" w:rsidTr="00023A80">
        <w:trPr>
          <w:trHeight w:val="510"/>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FB7998" w:rsidRPr="00732C09" w:rsidRDefault="00CE3CFB" w:rsidP="00BF52BE">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Fundamentals of Entre</w:t>
            </w:r>
            <w:r w:rsidR="00BF52BE" w:rsidRPr="00732C09">
              <w:rPr>
                <w:rFonts w:eastAsia="Times New Roman" w:cs="Arial"/>
                <w:color w:val="000000"/>
                <w:sz w:val="24"/>
                <w:szCs w:val="24"/>
                <w:lang w:val="en-US" w:eastAsia="ru-RU"/>
              </w:rPr>
              <w:t>prene</w:t>
            </w:r>
            <w:r>
              <w:rPr>
                <w:rFonts w:eastAsia="Times New Roman" w:cs="Arial"/>
                <w:color w:val="000000"/>
                <w:sz w:val="24"/>
                <w:szCs w:val="24"/>
                <w:lang w:val="en-US" w:eastAsia="ru-RU"/>
              </w:rPr>
              <w:t>u</w:t>
            </w:r>
            <w:r w:rsidR="00BF52BE" w:rsidRPr="00732C09">
              <w:rPr>
                <w:rFonts w:eastAsia="Times New Roman" w:cs="Arial"/>
                <w:color w:val="000000"/>
                <w:sz w:val="24"/>
                <w:szCs w:val="24"/>
                <w:lang w:val="en-US" w:eastAsia="ru-RU"/>
              </w:rPr>
              <w:t>rship</w:t>
            </w:r>
            <w:r w:rsidR="00BF52BE" w:rsidRPr="00732C09">
              <w:rPr>
                <w:rFonts w:eastAsia="Times New Roman" w:cs="Arial"/>
                <w:color w:val="000000"/>
                <w:sz w:val="24"/>
                <w:szCs w:val="24"/>
                <w:lang w:val="en-US" w:eastAsia="ru-RU"/>
              </w:rPr>
              <w:tab/>
            </w:r>
            <w:r w:rsidR="00FB7998">
              <w:rPr>
                <w:rFonts w:eastAsia="Times New Roman" w:cs="Arial"/>
                <w:color w:val="000000"/>
                <w:sz w:val="24"/>
                <w:szCs w:val="24"/>
                <w:lang w:val="en-US" w:eastAsia="ru-RU"/>
              </w:rPr>
              <w:t xml:space="preserve"> </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227ABC"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28</w:t>
            </w:r>
            <w:r w:rsidR="00FB7998" w:rsidRPr="00732C09">
              <w:rPr>
                <w:rFonts w:eastAsia="Times New Roman" w:cs="Arial"/>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581039" w:rsidRDefault="00227ABC" w:rsidP="002C61E2">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2</w:t>
            </w:r>
            <w:r w:rsidR="00FB7998" w:rsidRPr="00581039">
              <w:rPr>
                <w:rFonts w:eastAsia="Times New Roman" w:cs="Arial"/>
                <w:sz w:val="24"/>
                <w:szCs w:val="24"/>
                <w:lang w:val="en-US" w:eastAsia="ru-RU"/>
              </w:rPr>
              <w:t xml:space="preserve"> </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FB7998" w:rsidRPr="00732C09" w:rsidRDefault="00BF52BE" w:rsidP="00BF52BE">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 xml:space="preserve">Corporate </w:t>
            </w:r>
            <w:r w:rsidRPr="00732C09">
              <w:rPr>
                <w:rFonts w:eastAsia="Times New Roman" w:cs="Arial"/>
                <w:color w:val="000000"/>
                <w:sz w:val="24"/>
                <w:szCs w:val="24"/>
                <w:lang w:val="en-US" w:eastAsia="ru-RU"/>
              </w:rPr>
              <w:t>Finance</w:t>
            </w:r>
            <w:r>
              <w:rPr>
                <w:rFonts w:eastAsia="Times New Roman" w:cs="Arial"/>
                <w:color w:val="000000"/>
                <w:sz w:val="24"/>
                <w:szCs w:val="24"/>
                <w:lang w:val="en-US" w:eastAsia="ru-RU"/>
              </w:rPr>
              <w:t xml:space="preserve">  </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227ABC" w:rsidP="002C61E2">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val="en-US" w:eastAsia="ru-RU"/>
              </w:rPr>
              <w:t>32</w:t>
            </w:r>
            <w:r w:rsidR="00FB7998"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581039" w:rsidRDefault="008B534F" w:rsidP="002C61E2">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 xml:space="preserve"> 3</w:t>
            </w:r>
            <w:r w:rsidR="00FB7998" w:rsidRPr="00581039">
              <w:rPr>
                <w:rFonts w:eastAsia="Times New Roman" w:cs="Arial"/>
                <w:sz w:val="24"/>
                <w:szCs w:val="24"/>
                <w:lang w:val="en-US" w:eastAsia="ru-RU"/>
              </w:rPr>
              <w:t xml:space="preserve"> </w:t>
            </w:r>
          </w:p>
        </w:tc>
      </w:tr>
      <w:tr w:rsidR="00FB7998" w:rsidRPr="00732C09"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FB7998" w:rsidRPr="00732C09" w:rsidRDefault="00BF52BE" w:rsidP="002C61E2">
            <w:pPr>
              <w:spacing w:before="192" w:after="0" w:line="276" w:lineRule="atLeast"/>
              <w:rPr>
                <w:rFonts w:eastAsia="Times New Roman" w:cs="Arial"/>
                <w:color w:val="000000"/>
                <w:sz w:val="24"/>
                <w:szCs w:val="24"/>
                <w:lang w:val="en-US" w:eastAsia="ru-RU"/>
              </w:rPr>
            </w:pPr>
            <w:r w:rsidRPr="00732C09">
              <w:rPr>
                <w:rFonts w:eastAsia="Times New Roman" w:cs="Arial"/>
                <w:color w:val="000000"/>
                <w:sz w:val="24"/>
                <w:szCs w:val="24"/>
                <w:lang w:val="en-US" w:eastAsia="ru-RU"/>
              </w:rPr>
              <w:t>Marketing</w:t>
            </w:r>
            <w:r>
              <w:rPr>
                <w:rFonts w:eastAsia="Times New Roman" w:cs="Arial"/>
                <w:color w:val="000000"/>
                <w:sz w:val="24"/>
                <w:szCs w:val="24"/>
                <w:lang w:val="en-US" w:eastAsia="ru-RU"/>
              </w:rPr>
              <w:t xml:space="preserve"> </w:t>
            </w:r>
            <w:r w:rsidRPr="00D81305">
              <w:rPr>
                <w:rFonts w:eastAsia="Times New Roman" w:cs="Arial"/>
                <w:color w:val="000000"/>
                <w:sz w:val="24"/>
                <w:szCs w:val="24"/>
                <w:lang w:val="en-US" w:eastAsia="ru-RU"/>
              </w:rPr>
              <w:t>Analytics</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36012B"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24</w:t>
            </w:r>
            <w:r w:rsidR="00FB7998" w:rsidRPr="00732C09">
              <w:rPr>
                <w:rFonts w:eastAsia="Times New Roman" w:cs="Arial"/>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AA12B8" w:rsidP="002C61E2">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2</w:t>
            </w:r>
          </w:p>
        </w:tc>
      </w:tr>
      <w:tr w:rsidR="00FB7998" w:rsidRPr="005421E1"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FB7998" w:rsidRPr="00732C09" w:rsidRDefault="00227ABC" w:rsidP="002C61E2">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Digital Marketing</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Pr="00732C09" w:rsidRDefault="0036012B"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24</w:t>
            </w:r>
            <w:r w:rsidR="00FB7998" w:rsidRPr="00732C09">
              <w:rPr>
                <w:rFonts w:eastAsia="Times New Roman" w:cs="Arial"/>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FB7998" w:rsidRDefault="0036012B"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w:t>
            </w:r>
          </w:p>
        </w:tc>
      </w:tr>
      <w:tr w:rsidR="00BF52BE" w:rsidRPr="005421E1"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BF52BE" w:rsidRDefault="00227ABC" w:rsidP="002C61E2">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Corporate Financial Management</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BF52BE" w:rsidRPr="00732C09" w:rsidRDefault="00227ABC"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28h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BF52BE" w:rsidRPr="00732C09" w:rsidRDefault="00227ABC"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w:t>
            </w:r>
          </w:p>
        </w:tc>
      </w:tr>
      <w:tr w:rsidR="00227ABC" w:rsidRPr="005421E1"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227ABC" w:rsidRDefault="00227ABC" w:rsidP="002C61E2">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Consulting Methodologies</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227ABC" w:rsidRPr="00732C09" w:rsidRDefault="00227ABC"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20h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227ABC" w:rsidRPr="00732C09" w:rsidRDefault="00227ABC" w:rsidP="002C61E2">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1</w:t>
            </w:r>
          </w:p>
        </w:tc>
      </w:tr>
      <w:tr w:rsidR="00FB7998" w:rsidRPr="00517908"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517908" w:rsidRDefault="00FB7998" w:rsidP="002C61E2">
            <w:pPr>
              <w:spacing w:before="192" w:after="0" w:line="240" w:lineRule="auto"/>
              <w:rPr>
                <w:rFonts w:eastAsia="Times New Roman" w:cs="Arial"/>
                <w:color w:val="000000"/>
                <w:sz w:val="24"/>
                <w:szCs w:val="24"/>
                <w:lang w:val="en-US" w:eastAsia="ru-RU"/>
              </w:rPr>
            </w:pPr>
            <w:r>
              <w:rPr>
                <w:rFonts w:eastAsia="Times New Roman" w:cs="Arial"/>
                <w:b/>
                <w:bCs/>
                <w:color w:val="000000"/>
                <w:sz w:val="24"/>
                <w:szCs w:val="24"/>
                <w:lang w:val="en-US" w:eastAsia="ru-RU"/>
              </w:rPr>
              <w:t>Total for the 2</w:t>
            </w:r>
            <w:r w:rsidRPr="003A3989">
              <w:rPr>
                <w:rFonts w:eastAsia="Times New Roman" w:cs="Arial"/>
                <w:b/>
                <w:bCs/>
                <w:color w:val="000000"/>
                <w:sz w:val="24"/>
                <w:szCs w:val="24"/>
                <w:vertAlign w:val="superscript"/>
                <w:lang w:val="en-US" w:eastAsia="ru-RU"/>
              </w:rPr>
              <w:t>nd</w:t>
            </w:r>
            <w:r>
              <w:rPr>
                <w:rFonts w:eastAsia="Times New Roman" w:cs="Arial"/>
                <w:b/>
                <w:bCs/>
                <w:color w:val="000000"/>
                <w:sz w:val="24"/>
                <w:szCs w:val="24"/>
                <w:lang w:val="en-US" w:eastAsia="ru-RU"/>
              </w:rPr>
              <w:t xml:space="preserve"> Semester</w:t>
            </w:r>
          </w:p>
        </w:tc>
        <w:tc>
          <w:tcPr>
            <w:tcW w:w="1895" w:type="dxa"/>
            <w:tcBorders>
              <w:top w:val="single" w:sz="6" w:space="0" w:color="000000"/>
              <w:left w:val="single" w:sz="8" w:space="0" w:color="auto"/>
              <w:bottom w:val="single" w:sz="8" w:space="0" w:color="auto"/>
              <w:right w:val="single" w:sz="8" w:space="0" w:color="auto"/>
            </w:tcBorders>
            <w:shd w:val="clear" w:color="auto" w:fill="FFFFFF"/>
          </w:tcPr>
          <w:p w:rsidR="00FB7998" w:rsidRPr="00475D2D" w:rsidRDefault="009E7B8C" w:rsidP="002C61E2">
            <w:pPr>
              <w:spacing w:before="192" w:after="0" w:line="240" w:lineRule="auto"/>
              <w:jc w:val="center"/>
              <w:rPr>
                <w:rFonts w:eastAsia="Times New Roman" w:cs="Arial"/>
                <w:b/>
                <w:color w:val="000000"/>
                <w:sz w:val="24"/>
                <w:szCs w:val="24"/>
                <w:lang w:val="en-US" w:eastAsia="ru-RU"/>
              </w:rPr>
            </w:pPr>
            <w:r>
              <w:rPr>
                <w:rFonts w:eastAsia="Times New Roman" w:cs="Arial"/>
                <w:b/>
                <w:color w:val="000000"/>
                <w:sz w:val="24"/>
                <w:szCs w:val="24"/>
                <w:lang w:val="en-US" w:eastAsia="ru-RU"/>
              </w:rPr>
              <w:t>308</w:t>
            </w:r>
            <w:r w:rsidR="00FB7998" w:rsidRPr="00475D2D">
              <w:rPr>
                <w:rFonts w:eastAsia="Times New Roman" w:cs="Arial"/>
                <w:b/>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475D2D" w:rsidRDefault="008F4608" w:rsidP="002C61E2">
            <w:pPr>
              <w:spacing w:before="192" w:after="0" w:line="240" w:lineRule="auto"/>
              <w:jc w:val="center"/>
              <w:rPr>
                <w:rFonts w:eastAsia="Times New Roman" w:cs="Arial"/>
                <w:b/>
                <w:color w:val="000000"/>
                <w:sz w:val="24"/>
                <w:szCs w:val="24"/>
                <w:lang w:val="en-US" w:eastAsia="ru-RU"/>
              </w:rPr>
            </w:pPr>
            <w:r>
              <w:rPr>
                <w:rFonts w:eastAsia="Times New Roman" w:cs="Arial"/>
                <w:b/>
                <w:color w:val="000000"/>
                <w:sz w:val="24"/>
                <w:szCs w:val="24"/>
                <w:lang w:val="en-US" w:eastAsia="ru-RU"/>
              </w:rPr>
              <w:t>22</w:t>
            </w:r>
          </w:p>
        </w:tc>
      </w:tr>
      <w:tr w:rsidR="00FB7998" w:rsidRPr="00455996" w:rsidTr="002C61E2">
        <w:trPr>
          <w:jc w:val="center"/>
        </w:trPr>
        <w:tc>
          <w:tcPr>
            <w:tcW w:w="10245" w:type="dxa"/>
            <w:gridSpan w:val="3"/>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517908" w:rsidRDefault="00FB7998" w:rsidP="00023A80">
            <w:pPr>
              <w:spacing w:before="192" w:after="0" w:line="240" w:lineRule="auto"/>
              <w:jc w:val="both"/>
              <w:rPr>
                <w:rFonts w:eastAsia="Times New Roman" w:cs="Arial"/>
                <w:color w:val="000000"/>
                <w:sz w:val="24"/>
                <w:szCs w:val="24"/>
                <w:lang w:val="en-US" w:eastAsia="ru-RU"/>
              </w:rPr>
            </w:pPr>
            <w:r>
              <w:rPr>
                <w:rFonts w:eastAsia="Times New Roman" w:cs="Arial"/>
                <w:b/>
                <w:bCs/>
                <w:color w:val="000000"/>
                <w:sz w:val="24"/>
                <w:szCs w:val="24"/>
                <w:lang w:val="en-US" w:eastAsia="ru-RU"/>
              </w:rPr>
              <w:t>Master-classes of T</w:t>
            </w:r>
            <w:r w:rsidRPr="00517908">
              <w:rPr>
                <w:rFonts w:eastAsia="Times New Roman" w:cs="Arial"/>
                <w:b/>
                <w:bCs/>
                <w:color w:val="000000"/>
                <w:sz w:val="24"/>
                <w:szCs w:val="24"/>
                <w:lang w:val="en-US" w:eastAsia="ru-RU"/>
              </w:rPr>
              <w:t xml:space="preserve">op-managers </w:t>
            </w:r>
            <w:r w:rsidR="00023A80" w:rsidRPr="00517908">
              <w:rPr>
                <w:rFonts w:eastAsia="Times New Roman" w:cs="Arial"/>
                <w:b/>
                <w:bCs/>
                <w:color w:val="000000"/>
                <w:sz w:val="24"/>
                <w:szCs w:val="24"/>
                <w:lang w:val="en-US" w:eastAsia="ru-RU"/>
              </w:rPr>
              <w:t xml:space="preserve">of </w:t>
            </w:r>
            <w:r w:rsidR="00023A80">
              <w:rPr>
                <w:rFonts w:eastAsia="Times New Roman" w:cs="Arial"/>
                <w:b/>
                <w:bCs/>
                <w:color w:val="000000"/>
                <w:sz w:val="24"/>
                <w:szCs w:val="24"/>
                <w:lang w:val="en-US" w:eastAsia="ru-RU"/>
              </w:rPr>
              <w:t>Russian</w:t>
            </w:r>
            <w:r>
              <w:rPr>
                <w:rFonts w:eastAsia="Times New Roman" w:cs="Arial"/>
                <w:b/>
                <w:bCs/>
                <w:color w:val="000000"/>
                <w:sz w:val="24"/>
                <w:szCs w:val="24"/>
                <w:lang w:val="en-US" w:eastAsia="ru-RU"/>
              </w:rPr>
              <w:t xml:space="preserve"> and </w:t>
            </w:r>
            <w:r w:rsidR="00023A80">
              <w:rPr>
                <w:rFonts w:eastAsia="Times New Roman" w:cs="Arial"/>
                <w:b/>
                <w:bCs/>
                <w:color w:val="000000"/>
                <w:sz w:val="24"/>
                <w:szCs w:val="24"/>
                <w:lang w:val="en-US" w:eastAsia="ru-RU"/>
              </w:rPr>
              <w:t>International</w:t>
            </w:r>
            <w:r>
              <w:rPr>
                <w:rFonts w:eastAsia="Times New Roman" w:cs="Arial"/>
                <w:b/>
                <w:bCs/>
                <w:color w:val="000000"/>
                <w:sz w:val="24"/>
                <w:szCs w:val="24"/>
                <w:lang w:val="en-US" w:eastAsia="ru-RU"/>
              </w:rPr>
              <w:t xml:space="preserve"> C</w:t>
            </w:r>
            <w:r w:rsidRPr="00517908">
              <w:rPr>
                <w:rFonts w:eastAsia="Times New Roman" w:cs="Arial"/>
                <w:b/>
                <w:bCs/>
                <w:color w:val="000000"/>
                <w:sz w:val="24"/>
                <w:szCs w:val="24"/>
                <w:lang w:val="en-US" w:eastAsia="ru-RU"/>
              </w:rPr>
              <w:t xml:space="preserve">ompanies </w:t>
            </w:r>
            <w:r>
              <w:rPr>
                <w:rFonts w:eastAsia="Times New Roman" w:cs="Arial"/>
                <w:b/>
                <w:bCs/>
                <w:color w:val="000000"/>
                <w:sz w:val="24"/>
                <w:szCs w:val="24"/>
                <w:lang w:val="en-US" w:eastAsia="ru-RU"/>
              </w:rPr>
              <w:t xml:space="preserve">operating </w:t>
            </w:r>
            <w:r w:rsidRPr="00517908">
              <w:rPr>
                <w:rFonts w:eastAsia="Times New Roman" w:cs="Arial"/>
                <w:b/>
                <w:bCs/>
                <w:color w:val="000000"/>
                <w:sz w:val="24"/>
                <w:szCs w:val="24"/>
                <w:lang w:val="en-US" w:eastAsia="ru-RU"/>
              </w:rPr>
              <w:t>in Russia (1-2 times a month during the whole year)</w:t>
            </w:r>
            <w:r>
              <w:rPr>
                <w:rFonts w:eastAsia="Times New Roman" w:cs="Arial"/>
                <w:b/>
                <w:bCs/>
                <w:color w:val="000000"/>
                <w:sz w:val="24"/>
                <w:szCs w:val="24"/>
                <w:lang w:val="en-US" w:eastAsia="ru-RU"/>
              </w:rPr>
              <w:t>, company visits</w:t>
            </w:r>
            <w:r w:rsidR="00023A80">
              <w:rPr>
                <w:rFonts w:eastAsia="Times New Roman" w:cs="Arial"/>
                <w:b/>
                <w:bCs/>
                <w:color w:val="000000"/>
                <w:sz w:val="24"/>
                <w:szCs w:val="24"/>
                <w:lang w:val="en-US" w:eastAsia="ru-RU"/>
              </w:rPr>
              <w:t>.</w:t>
            </w:r>
          </w:p>
        </w:tc>
      </w:tr>
      <w:tr w:rsidR="00FB7998" w:rsidRPr="004A100A" w:rsidTr="002C61E2">
        <w:trPr>
          <w:jc w:val="center"/>
        </w:trPr>
        <w:tc>
          <w:tcPr>
            <w:tcW w:w="8678" w:type="dxa"/>
            <w:gridSpan w:val="2"/>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9E7B8C" w:rsidRDefault="00FB7998" w:rsidP="002C61E2">
            <w:pPr>
              <w:spacing w:before="192" w:after="0" w:line="240" w:lineRule="auto"/>
              <w:rPr>
                <w:rFonts w:eastAsia="Times New Roman" w:cs="Arial"/>
                <w:b/>
                <w:color w:val="000000"/>
                <w:sz w:val="24"/>
                <w:szCs w:val="24"/>
                <w:lang w:val="en-US" w:eastAsia="ru-RU"/>
              </w:rPr>
            </w:pPr>
            <w:r w:rsidRPr="009E7B8C">
              <w:rPr>
                <w:rFonts w:eastAsia="Times New Roman" w:cs="Arial"/>
                <w:b/>
                <w:bCs/>
                <w:color w:val="000000"/>
                <w:sz w:val="24"/>
                <w:szCs w:val="24"/>
                <w:lang w:val="en-US" w:eastAsia="ru-RU"/>
              </w:rPr>
              <w:t xml:space="preserve">Company Consultancy Project (March </w:t>
            </w:r>
            <w:r w:rsidR="00AA12B8" w:rsidRPr="009E7B8C">
              <w:rPr>
                <w:rFonts w:eastAsia="Times New Roman" w:cs="Arial"/>
                <w:b/>
                <w:bCs/>
                <w:color w:val="000000"/>
                <w:sz w:val="24"/>
                <w:szCs w:val="24"/>
                <w:lang w:val="en-US" w:eastAsia="ru-RU"/>
              </w:rPr>
              <w:t>-May</w:t>
            </w:r>
            <w:r w:rsidRPr="009E7B8C">
              <w:rPr>
                <w:rFonts w:eastAsia="Times New Roman" w:cs="Arial"/>
                <w:b/>
                <w:bCs/>
                <w:color w:val="000000"/>
                <w:sz w:val="24"/>
                <w:szCs w:val="24"/>
                <w:lang w:val="en-US" w:eastAsia="ru-RU"/>
              </w:rPr>
              <w:t>)</w:t>
            </w:r>
            <w:r w:rsidRPr="009E7B8C">
              <w:rPr>
                <w:rFonts w:eastAsia="Times New Roman" w:cs="Arial"/>
                <w:b/>
                <w:color w:val="000000"/>
                <w:sz w:val="24"/>
                <w:szCs w:val="24"/>
                <w:lang w:val="en-US" w:eastAsia="ru-RU"/>
              </w:rPr>
              <w:t xml:space="preserve">                             </w:t>
            </w:r>
            <w:r w:rsidR="009E7B8C">
              <w:rPr>
                <w:rFonts w:eastAsia="Times New Roman" w:cs="Arial"/>
                <w:b/>
                <w:color w:val="000000"/>
                <w:sz w:val="24"/>
                <w:szCs w:val="24"/>
                <w:lang w:val="en-US" w:eastAsia="ru-RU"/>
              </w:rPr>
              <w:t xml:space="preserve">                               2</w:t>
            </w:r>
            <w:r w:rsidRPr="009E7B8C">
              <w:rPr>
                <w:rFonts w:eastAsia="Times New Roman" w:cs="Arial"/>
                <w:b/>
                <w:color w:val="000000"/>
                <w:sz w:val="24"/>
                <w:szCs w:val="24"/>
                <w:lang w:val="en-US" w:eastAsia="ru-RU"/>
              </w:rPr>
              <w:t>2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9E7B8C" w:rsidRDefault="009E7B8C" w:rsidP="002C61E2">
            <w:pPr>
              <w:spacing w:before="192" w:after="0" w:line="240" w:lineRule="auto"/>
              <w:jc w:val="center"/>
              <w:rPr>
                <w:rFonts w:eastAsia="Times New Roman" w:cs="Arial"/>
                <w:b/>
                <w:color w:val="000000"/>
                <w:sz w:val="24"/>
                <w:szCs w:val="24"/>
                <w:lang w:val="en-US" w:eastAsia="ru-RU"/>
              </w:rPr>
            </w:pPr>
            <w:r>
              <w:rPr>
                <w:rFonts w:eastAsia="Times New Roman" w:cs="Arial"/>
                <w:b/>
                <w:bCs/>
                <w:color w:val="000000"/>
                <w:sz w:val="24"/>
                <w:szCs w:val="24"/>
                <w:lang w:val="en-US" w:eastAsia="ru-RU"/>
              </w:rPr>
              <w:t>2</w:t>
            </w:r>
          </w:p>
        </w:tc>
      </w:tr>
      <w:tr w:rsidR="00FB7998" w:rsidRPr="004A100A" w:rsidTr="002C61E2">
        <w:trPr>
          <w:jc w:val="center"/>
        </w:trPr>
        <w:tc>
          <w:tcPr>
            <w:tcW w:w="8678" w:type="dxa"/>
            <w:gridSpan w:val="2"/>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9E7B8C" w:rsidRDefault="00FE78E5" w:rsidP="002C61E2">
            <w:pPr>
              <w:spacing w:before="192" w:after="0" w:line="240" w:lineRule="auto"/>
              <w:rPr>
                <w:rFonts w:eastAsia="Times New Roman" w:cs="Arial"/>
                <w:b/>
                <w:color w:val="000000"/>
                <w:sz w:val="24"/>
                <w:szCs w:val="24"/>
                <w:lang w:val="en-US" w:eastAsia="ru-RU"/>
              </w:rPr>
            </w:pPr>
            <w:r>
              <w:rPr>
                <w:rFonts w:eastAsia="Times New Roman" w:cs="Arial"/>
                <w:b/>
                <w:bCs/>
                <w:color w:val="000000"/>
                <w:sz w:val="24"/>
                <w:szCs w:val="24"/>
                <w:lang w:val="en-US" w:eastAsia="ru-RU"/>
              </w:rPr>
              <w:t xml:space="preserve">World-wide Internship </w:t>
            </w:r>
            <w:r w:rsidR="00FB7998" w:rsidRPr="009E7B8C">
              <w:rPr>
                <w:rFonts w:eastAsia="Times New Roman" w:cs="Arial"/>
                <w:b/>
                <w:bCs/>
                <w:color w:val="000000"/>
                <w:sz w:val="24"/>
                <w:szCs w:val="24"/>
                <w:lang w:val="en-US" w:eastAsia="ru-RU"/>
              </w:rPr>
              <w:t>(no</w:t>
            </w:r>
            <w:r w:rsidR="00023A80">
              <w:rPr>
                <w:rFonts w:eastAsia="Times New Roman" w:cs="Arial"/>
                <w:b/>
                <w:bCs/>
                <w:color w:val="000000"/>
                <w:sz w:val="24"/>
                <w:szCs w:val="24"/>
                <w:lang w:val="en-US" w:eastAsia="ru-RU"/>
              </w:rPr>
              <w:t>t</w:t>
            </w:r>
            <w:r w:rsidR="00FB7998" w:rsidRPr="009E7B8C">
              <w:rPr>
                <w:rFonts w:eastAsia="Times New Roman" w:cs="Arial"/>
                <w:b/>
                <w:bCs/>
                <w:color w:val="000000"/>
                <w:sz w:val="24"/>
                <w:szCs w:val="24"/>
                <w:lang w:val="en-US" w:eastAsia="ru-RU"/>
              </w:rPr>
              <w:t xml:space="preserve"> less than 4 months)</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9E7B8C" w:rsidRDefault="00FB7998" w:rsidP="002C61E2">
            <w:pPr>
              <w:spacing w:before="192" w:after="0" w:line="240" w:lineRule="auto"/>
              <w:jc w:val="center"/>
              <w:rPr>
                <w:rFonts w:eastAsia="Times New Roman" w:cs="Arial"/>
                <w:b/>
                <w:color w:val="000000"/>
                <w:sz w:val="24"/>
                <w:szCs w:val="24"/>
                <w:lang w:val="en-US" w:eastAsia="ru-RU"/>
              </w:rPr>
            </w:pPr>
            <w:r w:rsidRPr="009E7B8C">
              <w:rPr>
                <w:rFonts w:eastAsia="Times New Roman" w:cs="Arial"/>
                <w:b/>
                <w:bCs/>
                <w:color w:val="000000"/>
                <w:sz w:val="24"/>
                <w:szCs w:val="24"/>
                <w:lang w:val="en-US" w:eastAsia="ru-RU"/>
              </w:rPr>
              <w:t>20</w:t>
            </w:r>
          </w:p>
        </w:tc>
      </w:tr>
      <w:tr w:rsidR="00023A80" w:rsidRPr="004A100A" w:rsidTr="006C5C38">
        <w:trPr>
          <w:jc w:val="center"/>
        </w:trPr>
        <w:tc>
          <w:tcPr>
            <w:tcW w:w="8678" w:type="dxa"/>
            <w:gridSpan w:val="2"/>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023A80" w:rsidRPr="009E7B8C" w:rsidRDefault="00023A80" w:rsidP="00023A80">
            <w:pPr>
              <w:spacing w:before="192" w:after="0" w:line="240" w:lineRule="auto"/>
              <w:rPr>
                <w:rFonts w:eastAsia="Times New Roman" w:cs="Arial"/>
                <w:b/>
                <w:bCs/>
                <w:color w:val="000000"/>
                <w:sz w:val="24"/>
                <w:szCs w:val="24"/>
                <w:lang w:val="en-US" w:eastAsia="ru-RU"/>
              </w:rPr>
            </w:pPr>
            <w:r>
              <w:rPr>
                <w:rFonts w:eastAsia="Times New Roman" w:cs="Arial"/>
                <w:b/>
                <w:bCs/>
                <w:color w:val="000000"/>
                <w:sz w:val="24"/>
                <w:szCs w:val="24"/>
                <w:lang w:val="en-US" w:eastAsia="ru-RU"/>
              </w:rPr>
              <w:t>Professional Thesis (thesis and d</w:t>
            </w:r>
            <w:r w:rsidRPr="009E7B8C">
              <w:rPr>
                <w:rFonts w:eastAsia="Times New Roman" w:cs="Arial"/>
                <w:b/>
                <w:bCs/>
                <w:color w:val="000000"/>
                <w:sz w:val="24"/>
                <w:szCs w:val="24"/>
                <w:lang w:val="en-US" w:eastAsia="ru-RU"/>
              </w:rPr>
              <w:t>efense</w:t>
            </w:r>
            <w:r>
              <w:rPr>
                <w:rFonts w:eastAsia="Times New Roman" w:cs="Arial"/>
                <w:b/>
                <w:bCs/>
                <w:color w:val="000000"/>
                <w:sz w:val="24"/>
                <w:szCs w:val="24"/>
                <w:lang w:val="en-US" w:eastAsia="ru-RU"/>
              </w:rPr>
              <w:t>)</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023A80" w:rsidRPr="009E7B8C" w:rsidRDefault="00023A80" w:rsidP="002C61E2">
            <w:pPr>
              <w:spacing w:before="192" w:after="0" w:line="240" w:lineRule="auto"/>
              <w:jc w:val="center"/>
              <w:rPr>
                <w:rFonts w:eastAsia="Times New Roman" w:cs="Arial"/>
                <w:b/>
                <w:bCs/>
                <w:color w:val="000000"/>
                <w:sz w:val="24"/>
                <w:szCs w:val="24"/>
                <w:lang w:val="en-US" w:eastAsia="ru-RU"/>
              </w:rPr>
            </w:pPr>
            <w:r w:rsidRPr="009E7B8C">
              <w:rPr>
                <w:rFonts w:eastAsia="Times New Roman" w:cs="Arial"/>
                <w:b/>
                <w:bCs/>
                <w:color w:val="000000"/>
                <w:sz w:val="24"/>
                <w:szCs w:val="24"/>
                <w:lang w:val="en-US" w:eastAsia="ru-RU"/>
              </w:rPr>
              <w:t>10</w:t>
            </w:r>
          </w:p>
        </w:tc>
      </w:tr>
      <w:tr w:rsidR="00FB7998" w:rsidRPr="004A100A" w:rsidTr="00023A80">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FB7998" w:rsidRPr="003A3989" w:rsidRDefault="00FB7998" w:rsidP="002C61E2">
            <w:pPr>
              <w:spacing w:before="192" w:after="0" w:line="240" w:lineRule="auto"/>
              <w:rPr>
                <w:rFonts w:eastAsia="Times New Roman" w:cs="Arial"/>
                <w:b/>
                <w:color w:val="000000"/>
                <w:sz w:val="24"/>
                <w:szCs w:val="24"/>
                <w:lang w:val="en-US" w:eastAsia="ru-RU"/>
              </w:rPr>
            </w:pPr>
            <w:r w:rsidRPr="003A3989">
              <w:rPr>
                <w:rFonts w:eastAsia="Times New Roman" w:cs="Arial"/>
                <w:b/>
                <w:color w:val="000000"/>
                <w:sz w:val="24"/>
                <w:szCs w:val="24"/>
                <w:lang w:val="en-US" w:eastAsia="ru-RU"/>
              </w:rPr>
              <w:lastRenderedPageBreak/>
              <w:t>Total:</w:t>
            </w:r>
          </w:p>
        </w:tc>
        <w:tc>
          <w:tcPr>
            <w:tcW w:w="1895"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3A3989" w:rsidRDefault="009E7B8C" w:rsidP="002C61E2">
            <w:pPr>
              <w:spacing w:before="192" w:after="0" w:line="240" w:lineRule="auto"/>
              <w:jc w:val="center"/>
              <w:rPr>
                <w:rFonts w:eastAsia="Times New Roman" w:cs="Arial"/>
                <w:b/>
                <w:color w:val="000000"/>
                <w:sz w:val="24"/>
                <w:szCs w:val="24"/>
                <w:lang w:val="en-US" w:eastAsia="ru-RU"/>
              </w:rPr>
            </w:pPr>
            <w:r>
              <w:rPr>
                <w:rFonts w:eastAsia="Times New Roman" w:cs="Arial"/>
                <w:b/>
                <w:color w:val="000000"/>
                <w:sz w:val="24"/>
                <w:szCs w:val="24"/>
                <w:lang w:val="en-US" w:eastAsia="ru-RU"/>
              </w:rPr>
              <w:t>528</w:t>
            </w:r>
            <w:r w:rsidR="00FB7998" w:rsidRPr="003A3989">
              <w:rPr>
                <w:rFonts w:eastAsia="Times New Roman" w:cs="Arial"/>
                <w:b/>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FB7998" w:rsidRPr="003A3989" w:rsidRDefault="008F4608" w:rsidP="002C61E2">
            <w:pPr>
              <w:spacing w:before="192" w:after="0" w:line="240" w:lineRule="auto"/>
              <w:jc w:val="center"/>
              <w:rPr>
                <w:rFonts w:eastAsia="Times New Roman" w:cs="Arial"/>
                <w:b/>
                <w:color w:val="000000"/>
                <w:sz w:val="24"/>
                <w:szCs w:val="24"/>
                <w:lang w:val="en-US" w:eastAsia="ru-RU"/>
              </w:rPr>
            </w:pPr>
            <w:r>
              <w:rPr>
                <w:rFonts w:eastAsia="Times New Roman" w:cs="Arial"/>
                <w:b/>
                <w:color w:val="000000"/>
                <w:sz w:val="24"/>
                <w:szCs w:val="24"/>
                <w:lang w:val="en-US" w:eastAsia="ru-RU"/>
              </w:rPr>
              <w:t xml:space="preserve">75 </w:t>
            </w:r>
          </w:p>
        </w:tc>
      </w:tr>
    </w:tbl>
    <w:p w:rsidR="00F90145" w:rsidRPr="00FF7B64" w:rsidRDefault="00F90145" w:rsidP="00F90145">
      <w:pPr>
        <w:pStyle w:val="a5"/>
        <w:rPr>
          <w:rStyle w:val="a7"/>
          <w:rFonts w:asciiTheme="minorHAnsi" w:eastAsiaTheme="minorHAnsi" w:hAnsiTheme="minorHAnsi" w:cstheme="minorBidi"/>
          <w:color w:val="auto"/>
          <w:spacing w:val="0"/>
          <w:kern w:val="0"/>
          <w:sz w:val="24"/>
          <w:szCs w:val="24"/>
          <w:lang w:val="en-US"/>
        </w:rPr>
      </w:pPr>
    </w:p>
    <w:p w:rsidR="00F90145" w:rsidRPr="00C361B2" w:rsidRDefault="00F90145" w:rsidP="00F90145">
      <w:pPr>
        <w:pStyle w:val="a5"/>
        <w:rPr>
          <w:rStyle w:val="a7"/>
          <w:rFonts w:asciiTheme="minorHAnsi" w:eastAsiaTheme="minorHAnsi" w:hAnsiTheme="minorHAnsi" w:cstheme="minorBidi"/>
          <w:color w:val="auto"/>
          <w:spacing w:val="0"/>
          <w:kern w:val="0"/>
          <w:sz w:val="24"/>
          <w:szCs w:val="24"/>
          <w:lang w:val="en-US"/>
        </w:rPr>
      </w:pPr>
      <w:r w:rsidRPr="00C361B2">
        <w:rPr>
          <w:rStyle w:val="a7"/>
          <w:rFonts w:asciiTheme="minorHAnsi" w:eastAsiaTheme="minorHAnsi" w:hAnsiTheme="minorHAnsi" w:cstheme="minorBidi"/>
          <w:color w:val="auto"/>
          <w:spacing w:val="0"/>
          <w:kern w:val="0"/>
          <w:sz w:val="24"/>
          <w:szCs w:val="24"/>
          <w:lang w:val="en-US"/>
        </w:rPr>
        <w:t>The IIAB organizes company visits (factories, offices, etc.), master-classes of top-management and directors of the Expert and Supervisory board of the IIAB during the educational process in order to combine both theory and practice</w:t>
      </w:r>
      <w:r w:rsidR="00256F2C" w:rsidRPr="00C361B2">
        <w:rPr>
          <w:rStyle w:val="a7"/>
          <w:rFonts w:asciiTheme="minorHAnsi" w:eastAsiaTheme="minorHAnsi" w:hAnsiTheme="minorHAnsi" w:cstheme="minorBidi"/>
          <w:color w:val="auto"/>
          <w:spacing w:val="0"/>
          <w:kern w:val="0"/>
          <w:sz w:val="24"/>
          <w:szCs w:val="24"/>
          <w:lang w:val="en-US"/>
        </w:rPr>
        <w:t>.</w:t>
      </w:r>
      <w:r w:rsidR="00DB55B3" w:rsidRPr="00C361B2">
        <w:rPr>
          <w:rFonts w:cs="Arial"/>
          <w:noProof/>
          <w:color w:val="000000"/>
          <w:sz w:val="24"/>
          <w:szCs w:val="24"/>
          <w:lang w:val="en-US" w:eastAsia="ru-RU"/>
        </w:rPr>
        <w:t xml:space="preserve"> </w:t>
      </w:r>
    </w:p>
    <w:p w:rsidR="00DE3082" w:rsidRPr="00DE3082" w:rsidRDefault="00757048" w:rsidP="00DE3082">
      <w:pPr>
        <w:pStyle w:val="text"/>
        <w:shd w:val="clear" w:color="auto" w:fill="FFFFFF"/>
        <w:spacing w:before="192" w:after="0" w:line="372" w:lineRule="atLeast"/>
        <w:ind w:firstLine="426"/>
        <w:rPr>
          <w:rFonts w:asciiTheme="minorHAnsi" w:hAnsiTheme="minorHAnsi" w:cs="Arial"/>
          <w:color w:val="000000"/>
          <w:sz w:val="28"/>
          <w:szCs w:val="28"/>
          <w:lang w:val="en-US"/>
        </w:rPr>
      </w:pPr>
      <w:r>
        <w:rPr>
          <w:rFonts w:asciiTheme="minorHAnsi" w:hAnsiTheme="minorHAnsi" w:cs="Arial"/>
          <w:b/>
          <w:i/>
          <w:color w:val="000000"/>
          <w:sz w:val="28"/>
          <w:szCs w:val="28"/>
          <w:lang w:val="en-US"/>
        </w:rPr>
        <w:t>Additional Modul</w:t>
      </w:r>
      <w:r w:rsidR="00ED703E">
        <w:rPr>
          <w:rFonts w:asciiTheme="minorHAnsi" w:hAnsiTheme="minorHAnsi" w:cs="Arial"/>
          <w:b/>
          <w:i/>
          <w:color w:val="000000"/>
          <w:sz w:val="28"/>
          <w:szCs w:val="28"/>
          <w:lang w:val="en-US"/>
        </w:rPr>
        <w:t>e</w:t>
      </w:r>
      <w:r>
        <w:rPr>
          <w:rFonts w:asciiTheme="minorHAnsi" w:hAnsiTheme="minorHAnsi" w:cs="Arial"/>
          <w:b/>
          <w:i/>
          <w:color w:val="000000"/>
          <w:sz w:val="28"/>
          <w:szCs w:val="28"/>
          <w:lang w:val="en-US"/>
        </w:rPr>
        <w:t>:</w:t>
      </w:r>
      <w:r w:rsidR="00DE3082">
        <w:rPr>
          <w:rFonts w:asciiTheme="minorHAnsi" w:hAnsiTheme="minorHAnsi" w:cs="Arial"/>
          <w:b/>
          <w:i/>
          <w:color w:val="000000"/>
          <w:sz w:val="28"/>
          <w:szCs w:val="28"/>
          <w:lang w:val="en-US"/>
        </w:rPr>
        <w:t xml:space="preserve"> “</w:t>
      </w:r>
      <w:r w:rsidR="00DE3082" w:rsidRPr="006818CD">
        <w:rPr>
          <w:rFonts w:asciiTheme="minorHAnsi" w:hAnsiTheme="minorHAnsi" w:cs="Arial"/>
          <w:b/>
          <w:i/>
          <w:color w:val="000000"/>
          <w:sz w:val="28"/>
          <w:szCs w:val="28"/>
          <w:lang w:val="en-US"/>
        </w:rPr>
        <w:t>Doing Business in</w:t>
      </w:r>
      <w:r w:rsidR="00DE3082">
        <w:rPr>
          <w:rFonts w:asciiTheme="minorHAnsi" w:hAnsiTheme="minorHAnsi" w:cs="Arial"/>
          <w:b/>
          <w:i/>
          <w:color w:val="000000"/>
          <w:sz w:val="28"/>
          <w:szCs w:val="28"/>
          <w:lang w:val="en-US"/>
        </w:rPr>
        <w:t xml:space="preserve"> Russia” </w:t>
      </w:r>
    </w:p>
    <w:p w:rsidR="00DE3082" w:rsidRPr="00C361B2" w:rsidRDefault="00DE3082" w:rsidP="00483044">
      <w:pPr>
        <w:pStyle w:val="text"/>
        <w:shd w:val="clear" w:color="auto" w:fill="FFFFFF"/>
        <w:spacing w:before="0" w:beforeAutospacing="0" w:after="0" w:afterAutospacing="0" w:line="372" w:lineRule="atLeast"/>
        <w:jc w:val="both"/>
        <w:rPr>
          <w:rFonts w:asciiTheme="minorHAnsi" w:eastAsiaTheme="minorHAnsi" w:hAnsiTheme="minorHAnsi" w:cstheme="minorBidi"/>
          <w:lang w:val="en-US" w:eastAsia="en-US"/>
        </w:rPr>
      </w:pPr>
      <w:r w:rsidRPr="00C361B2">
        <w:rPr>
          <w:rFonts w:asciiTheme="minorHAnsi" w:eastAsiaTheme="minorHAnsi" w:hAnsiTheme="minorHAnsi" w:cstheme="minorBidi"/>
          <w:lang w:val="en-US" w:eastAsia="en-US"/>
        </w:rPr>
        <w:t>Target audience: foreigners who want to learn the basic rules of doing business in Russia, including the specifics of the Russian legislation, the corporate governance and managerial approaches, cross-cultural and historical features of doing business in Russia, as well as an overview of different sectors of economics in different regions of the Russian Federation:</w:t>
      </w:r>
    </w:p>
    <w:p w:rsidR="00DE3082" w:rsidRPr="00C361B2" w:rsidRDefault="00DE3082" w:rsidP="00483044">
      <w:pPr>
        <w:pStyle w:val="text"/>
        <w:numPr>
          <w:ilvl w:val="0"/>
          <w:numId w:val="11"/>
        </w:numPr>
        <w:shd w:val="clear" w:color="auto" w:fill="FFFFFF"/>
        <w:spacing w:before="0" w:beforeAutospacing="0" w:after="0" w:afterAutospacing="0" w:line="276" w:lineRule="auto"/>
        <w:jc w:val="both"/>
        <w:rPr>
          <w:rFonts w:asciiTheme="minorHAnsi" w:hAnsiTheme="minorHAnsi" w:cs="Arial"/>
          <w:color w:val="000000"/>
          <w:lang w:val="en-US"/>
        </w:rPr>
      </w:pPr>
      <w:r w:rsidRPr="00C361B2">
        <w:rPr>
          <w:rFonts w:asciiTheme="minorHAnsi" w:hAnsiTheme="minorHAnsi" w:cs="Arial"/>
          <w:color w:val="000000"/>
          <w:lang w:val="en-US"/>
        </w:rPr>
        <w:t>Russ</w:t>
      </w:r>
      <w:r w:rsidR="00023A80">
        <w:rPr>
          <w:rFonts w:asciiTheme="minorHAnsi" w:hAnsiTheme="minorHAnsi" w:cs="Arial"/>
          <w:color w:val="000000"/>
          <w:lang w:val="en-US"/>
        </w:rPr>
        <w:t>ian Culture in Business Context;</w:t>
      </w:r>
    </w:p>
    <w:p w:rsidR="00DE3082" w:rsidRDefault="00DE3082" w:rsidP="00483044">
      <w:pPr>
        <w:pStyle w:val="text"/>
        <w:numPr>
          <w:ilvl w:val="0"/>
          <w:numId w:val="11"/>
        </w:numPr>
        <w:shd w:val="clear" w:color="auto" w:fill="FFFFFF"/>
        <w:spacing w:before="0" w:beforeAutospacing="0" w:after="0" w:afterAutospacing="0" w:line="276" w:lineRule="auto"/>
        <w:jc w:val="both"/>
        <w:rPr>
          <w:rFonts w:asciiTheme="minorHAnsi" w:hAnsiTheme="minorHAnsi" w:cs="Arial"/>
          <w:color w:val="000000"/>
          <w:lang w:val="en-US"/>
        </w:rPr>
      </w:pPr>
      <w:r w:rsidRPr="00C361B2">
        <w:rPr>
          <w:rFonts w:asciiTheme="minorHAnsi" w:hAnsiTheme="minorHAnsi" w:cs="Arial"/>
          <w:color w:val="000000"/>
          <w:lang w:val="en-US"/>
        </w:rPr>
        <w:t>Economic Context of Doing Business in Russia</w:t>
      </w:r>
      <w:r w:rsidR="00023A80">
        <w:rPr>
          <w:rFonts w:asciiTheme="minorHAnsi" w:hAnsiTheme="minorHAnsi" w:cs="Arial"/>
          <w:color w:val="000000"/>
          <w:lang w:val="en-US"/>
        </w:rPr>
        <w:t>;</w:t>
      </w:r>
    </w:p>
    <w:p w:rsidR="00757048" w:rsidRDefault="00757048" w:rsidP="00483044">
      <w:pPr>
        <w:pStyle w:val="text"/>
        <w:numPr>
          <w:ilvl w:val="0"/>
          <w:numId w:val="11"/>
        </w:numPr>
        <w:shd w:val="clear" w:color="auto" w:fill="FFFFFF"/>
        <w:spacing w:before="0" w:beforeAutospacing="0" w:after="0" w:afterAutospacing="0" w:line="276" w:lineRule="auto"/>
        <w:jc w:val="both"/>
        <w:rPr>
          <w:rFonts w:asciiTheme="minorHAnsi" w:hAnsiTheme="minorHAnsi" w:cs="Arial"/>
          <w:color w:val="000000"/>
          <w:lang w:val="en-US"/>
        </w:rPr>
      </w:pPr>
      <w:r>
        <w:rPr>
          <w:rFonts w:asciiTheme="minorHAnsi" w:hAnsiTheme="minorHAnsi" w:cs="Arial"/>
          <w:color w:val="000000"/>
          <w:lang w:val="en-US"/>
        </w:rPr>
        <w:t>Russian as a Foreign Language</w:t>
      </w:r>
      <w:r w:rsidR="00023A80">
        <w:rPr>
          <w:rFonts w:asciiTheme="minorHAnsi" w:hAnsiTheme="minorHAnsi" w:cs="Arial"/>
          <w:color w:val="000000"/>
          <w:lang w:val="en-US"/>
        </w:rPr>
        <w:t>;</w:t>
      </w:r>
    </w:p>
    <w:p w:rsidR="001E457F" w:rsidRDefault="009E7B8C" w:rsidP="00483044">
      <w:pPr>
        <w:pStyle w:val="text"/>
        <w:numPr>
          <w:ilvl w:val="0"/>
          <w:numId w:val="11"/>
        </w:numPr>
        <w:shd w:val="clear" w:color="auto" w:fill="FFFFFF"/>
        <w:spacing w:before="0" w:beforeAutospacing="0" w:after="0" w:afterAutospacing="0" w:line="276" w:lineRule="auto"/>
        <w:jc w:val="both"/>
        <w:rPr>
          <w:rFonts w:asciiTheme="minorHAnsi" w:hAnsiTheme="minorHAnsi" w:cs="Arial"/>
          <w:color w:val="000000"/>
          <w:lang w:val="en-US"/>
        </w:rPr>
      </w:pPr>
      <w:r w:rsidRPr="00023A80">
        <w:rPr>
          <w:rFonts w:asciiTheme="minorHAnsi" w:hAnsiTheme="minorHAnsi" w:cs="Arial"/>
          <w:color w:val="000000"/>
          <w:lang w:val="en-US"/>
        </w:rPr>
        <w:t>Government-Public Partnership and Lobbying</w:t>
      </w:r>
      <w:r w:rsidR="00023A80">
        <w:rPr>
          <w:rFonts w:asciiTheme="minorHAnsi" w:hAnsiTheme="minorHAnsi" w:cs="Arial"/>
          <w:color w:val="000000"/>
          <w:lang w:val="en-US"/>
        </w:rPr>
        <w:t>.</w:t>
      </w:r>
    </w:p>
    <w:p w:rsidR="009E7B8C" w:rsidRPr="009E7B8C" w:rsidRDefault="009E7B8C" w:rsidP="00FA02A5">
      <w:pPr>
        <w:pStyle w:val="text"/>
        <w:shd w:val="clear" w:color="auto" w:fill="FFFFFF"/>
        <w:spacing w:before="0" w:beforeAutospacing="0" w:after="0" w:afterAutospacing="0" w:line="276" w:lineRule="auto"/>
        <w:rPr>
          <w:rFonts w:asciiTheme="minorHAnsi" w:hAnsiTheme="minorHAnsi" w:cs="Arial"/>
          <w:color w:val="000000"/>
          <w:lang w:val="en-US"/>
        </w:rPr>
      </w:pPr>
    </w:p>
    <w:p w:rsidR="00DE3082" w:rsidRPr="00C361B2" w:rsidRDefault="001436B9" w:rsidP="00350809">
      <w:pPr>
        <w:pStyle w:val="a5"/>
        <w:rPr>
          <w:rStyle w:val="a7"/>
          <w:b/>
          <w:sz w:val="28"/>
          <w:szCs w:val="28"/>
          <w:lang w:val="en-US"/>
        </w:rPr>
      </w:pPr>
      <w:r w:rsidRPr="00C361B2">
        <w:rPr>
          <w:rStyle w:val="a7"/>
          <w:b/>
          <w:sz w:val="28"/>
          <w:szCs w:val="28"/>
          <w:lang w:val="en-US"/>
        </w:rPr>
        <w:t>Business Council</w:t>
      </w:r>
      <w:r w:rsidR="0020621C" w:rsidRPr="00C361B2">
        <w:rPr>
          <w:rStyle w:val="a7"/>
          <w:b/>
          <w:sz w:val="28"/>
          <w:szCs w:val="28"/>
          <w:lang w:val="en-US"/>
        </w:rPr>
        <w:t xml:space="preserve"> of the IIAB HSE </w:t>
      </w:r>
    </w:p>
    <w:p w:rsidR="009E7B8C" w:rsidRDefault="00DE3082" w:rsidP="00DE3082">
      <w:pPr>
        <w:spacing w:before="100" w:beforeAutospacing="1" w:after="100" w:afterAutospacing="1"/>
        <w:rPr>
          <w:rStyle w:val="a7"/>
          <w:b/>
          <w:sz w:val="24"/>
          <w:szCs w:val="24"/>
          <w:lang w:val="en-US"/>
        </w:rPr>
      </w:pPr>
      <w:r w:rsidRPr="00C361B2">
        <w:rPr>
          <w:rStyle w:val="a7"/>
          <w:b/>
          <w:sz w:val="24"/>
          <w:szCs w:val="24"/>
          <w:lang w:val="en-US"/>
        </w:rPr>
        <w:t>Council’s Goals:</w:t>
      </w:r>
    </w:p>
    <w:p w:rsidR="00DE3082" w:rsidRPr="00C361B2" w:rsidRDefault="00DE3082" w:rsidP="00483044">
      <w:pPr>
        <w:spacing w:before="100" w:beforeAutospacing="1" w:after="100" w:afterAutospacing="1"/>
        <w:jc w:val="both"/>
        <w:rPr>
          <w:rStyle w:val="a7"/>
          <w:b/>
          <w:sz w:val="24"/>
          <w:szCs w:val="24"/>
          <w:lang w:val="en-US"/>
        </w:rPr>
      </w:pPr>
      <w:r w:rsidRPr="00C361B2">
        <w:rPr>
          <w:sz w:val="24"/>
          <w:szCs w:val="24"/>
          <w:lang w:val="en-US"/>
        </w:rPr>
        <w:t>Companies evaluate the quality of IIAB’s programs through the alumni, supply business-cases fo</w:t>
      </w:r>
      <w:r w:rsidR="009E6E2C">
        <w:rPr>
          <w:sz w:val="24"/>
          <w:szCs w:val="24"/>
          <w:lang w:val="en-US"/>
        </w:rPr>
        <w:t>r the curriculum, can organize 4</w:t>
      </w:r>
      <w:r w:rsidRPr="00C361B2">
        <w:rPr>
          <w:sz w:val="24"/>
          <w:szCs w:val="24"/>
          <w:lang w:val="en-US"/>
        </w:rPr>
        <w:t xml:space="preserve"> to 6 months internships for AMIB students, supply cases for company consultancy projects which are then discussed within an international team of students under supervision of our leading faculty members from HSE, conduct master-classes, can employ high-qualified managers able to work in an international dynamic cross-cultural environment.</w:t>
      </w:r>
    </w:p>
    <w:p w:rsidR="00DE3082" w:rsidRDefault="00483044" w:rsidP="00DE3082">
      <w:pPr>
        <w:pStyle w:val="a3"/>
        <w:spacing w:line="240" w:lineRule="auto"/>
        <w:ind w:left="426"/>
        <w:jc w:val="both"/>
        <w:rPr>
          <w:rFonts w:cstheme="minorHAnsi"/>
          <w:sz w:val="28"/>
          <w:szCs w:val="28"/>
          <w:lang w:val="en-US"/>
        </w:rPr>
      </w:pPr>
      <w:r>
        <w:rPr>
          <w:rFonts w:cs="Arial"/>
          <w:noProof/>
          <w:color w:val="000000"/>
          <w:lang w:eastAsia="ru-RU"/>
        </w:rPr>
        <w:drawing>
          <wp:anchor distT="0" distB="0" distL="114300" distR="114300" simplePos="0" relativeHeight="251665408" behindDoc="0" locked="0" layoutInCell="1" allowOverlap="1" wp14:anchorId="3892C421" wp14:editId="717AE54D">
            <wp:simplePos x="0" y="0"/>
            <wp:positionH relativeFrom="column">
              <wp:posOffset>3632200</wp:posOffset>
            </wp:positionH>
            <wp:positionV relativeFrom="paragraph">
              <wp:posOffset>15240</wp:posOffset>
            </wp:positionV>
            <wp:extent cx="2446655" cy="1504950"/>
            <wp:effectExtent l="0" t="0" r="0" b="0"/>
            <wp:wrapSquare wrapText="bothSides"/>
            <wp:docPr id="8" name="Рисунок 8" descr="C:\Users\mvgromova\Documents\Бизнес совет МИУБ\МАСТЕР-КЛАССЫ\01.12.1015 - TOTAL\ФОТО\IMG_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vgromova\Documents\Бизнес совет МИУБ\МАСТЕР-КЛАССЫ\01.12.1015 - TOTAL\ФОТО\IMG_8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65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57F">
        <w:rPr>
          <w:i/>
          <w:iCs/>
          <w:noProof/>
          <w:sz w:val="28"/>
          <w:szCs w:val="28"/>
          <w:lang w:eastAsia="ru-RU"/>
        </w:rPr>
        <w:drawing>
          <wp:inline distT="0" distB="0" distL="0" distR="0" wp14:anchorId="70B7995C" wp14:editId="4E834705">
            <wp:extent cx="2383200" cy="1487805"/>
            <wp:effectExtent l="0" t="0" r="0" b="0"/>
            <wp:docPr id="7" name="Рисунок 7" descr="C:\Users\mvgromova\Documents\Бизнес совет МИУБ\МАСТЕР-КЛАССЫ\16122015 - AIRBUS\AIRBUS\IMG_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vgromova\Documents\Бизнес совет МИУБ\МАСТЕР-КЛАССЫ\16122015 - AIRBUS\AIRBUS\IMG_80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5728" cy="1495626"/>
                    </a:xfrm>
                    <a:prstGeom prst="rect">
                      <a:avLst/>
                    </a:prstGeom>
                    <a:noFill/>
                    <a:ln>
                      <a:noFill/>
                    </a:ln>
                  </pic:spPr>
                </pic:pic>
              </a:graphicData>
            </a:graphic>
          </wp:inline>
        </w:drawing>
      </w:r>
      <w:r>
        <w:rPr>
          <w:rFonts w:cstheme="minorHAnsi"/>
          <w:sz w:val="28"/>
          <w:szCs w:val="28"/>
          <w:lang w:val="en-US"/>
        </w:rPr>
        <w:t xml:space="preserve"> </w:t>
      </w:r>
    </w:p>
    <w:p w:rsidR="00A35653" w:rsidRPr="00A35653" w:rsidRDefault="00A35653" w:rsidP="00A35653">
      <w:pPr>
        <w:pStyle w:val="a5"/>
        <w:rPr>
          <w:rStyle w:val="a7"/>
          <w:b/>
          <w:sz w:val="28"/>
          <w:szCs w:val="28"/>
          <w:lang w:val="en-US"/>
        </w:rPr>
      </w:pPr>
      <w:r w:rsidRPr="00A35653">
        <w:rPr>
          <w:rStyle w:val="a7"/>
          <w:b/>
          <w:sz w:val="28"/>
          <w:szCs w:val="28"/>
          <w:lang w:val="en-US"/>
        </w:rPr>
        <w:t xml:space="preserve">HSE Library </w:t>
      </w:r>
    </w:p>
    <w:p w:rsidR="00A35653" w:rsidRPr="00A35653" w:rsidRDefault="00A35653" w:rsidP="00483044">
      <w:pPr>
        <w:spacing w:before="100" w:beforeAutospacing="1" w:after="100" w:afterAutospacing="1"/>
        <w:jc w:val="both"/>
        <w:rPr>
          <w:rStyle w:val="a7"/>
          <w:i w:val="0"/>
          <w:sz w:val="24"/>
          <w:szCs w:val="24"/>
          <w:lang w:val="en-US"/>
        </w:rPr>
      </w:pPr>
      <w:r>
        <w:rPr>
          <w:iCs/>
          <w:noProof/>
          <w:sz w:val="24"/>
          <w:szCs w:val="24"/>
          <w:lang w:eastAsia="ru-RU"/>
        </w:rPr>
        <w:drawing>
          <wp:anchor distT="0" distB="0" distL="114300" distR="114300" simplePos="0" relativeHeight="251666432" behindDoc="0" locked="0" layoutInCell="1" allowOverlap="1" wp14:anchorId="47A55273" wp14:editId="2C58D3C7">
            <wp:simplePos x="0" y="0"/>
            <wp:positionH relativeFrom="column">
              <wp:posOffset>3810</wp:posOffset>
            </wp:positionH>
            <wp:positionV relativeFrom="paragraph">
              <wp:posOffset>480695</wp:posOffset>
            </wp:positionV>
            <wp:extent cx="1682750" cy="135318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2750" cy="1353185"/>
                    </a:xfrm>
                    <a:prstGeom prst="rect">
                      <a:avLst/>
                    </a:prstGeom>
                    <a:noFill/>
                  </pic:spPr>
                </pic:pic>
              </a:graphicData>
            </a:graphic>
            <wp14:sizeRelH relativeFrom="page">
              <wp14:pctWidth>0</wp14:pctWidth>
            </wp14:sizeRelH>
            <wp14:sizeRelV relativeFrom="page">
              <wp14:pctHeight>0</wp14:pctHeight>
            </wp14:sizeRelV>
          </wp:anchor>
        </w:drawing>
      </w:r>
      <w:r w:rsidRPr="00A35653">
        <w:rPr>
          <w:rStyle w:val="a7"/>
          <w:i w:val="0"/>
          <w:sz w:val="24"/>
          <w:szCs w:val="24"/>
          <w:lang w:val="en-US"/>
        </w:rPr>
        <w:t xml:space="preserve">HSE has a large academic library containing material on subjects of instruction at the University. The collection comprises over 700,000 books and periodicals and offers a great variety of electronic resources, including e-books and journals, databases of peer-reviewed literature, patents, business data and other data collections. </w:t>
      </w:r>
    </w:p>
    <w:p w:rsidR="009E7B8C" w:rsidRDefault="00A35653" w:rsidP="00483044">
      <w:pPr>
        <w:spacing w:before="100" w:beforeAutospacing="1" w:after="100" w:afterAutospacing="1"/>
        <w:jc w:val="both"/>
        <w:rPr>
          <w:rStyle w:val="a7"/>
          <w:i w:val="0"/>
          <w:sz w:val="24"/>
          <w:szCs w:val="24"/>
          <w:lang w:val="en-US"/>
        </w:rPr>
      </w:pPr>
      <w:r w:rsidRPr="00A35653">
        <w:rPr>
          <w:rStyle w:val="a7"/>
          <w:i w:val="0"/>
          <w:sz w:val="24"/>
          <w:szCs w:val="24"/>
          <w:lang w:val="en-US"/>
        </w:rPr>
        <w:t>The main library with reading halls is situated at 20,</w:t>
      </w:r>
      <w:r>
        <w:rPr>
          <w:rStyle w:val="a7"/>
          <w:i w:val="0"/>
          <w:sz w:val="24"/>
          <w:szCs w:val="24"/>
          <w:lang w:val="en-US"/>
        </w:rPr>
        <w:t xml:space="preserve"> Myasnitskaya Street.</w:t>
      </w:r>
      <w:r w:rsidRPr="00A35653">
        <w:rPr>
          <w:rStyle w:val="a7"/>
          <w:i w:val="0"/>
          <w:sz w:val="24"/>
          <w:szCs w:val="24"/>
          <w:lang w:val="en-US"/>
        </w:rPr>
        <w:t xml:space="preserve"> </w:t>
      </w:r>
    </w:p>
    <w:p w:rsidR="00DA2F5F" w:rsidRPr="00FE78E5" w:rsidRDefault="009E7B8C" w:rsidP="00FE78E5">
      <w:pPr>
        <w:spacing w:before="100" w:beforeAutospacing="1" w:after="100" w:afterAutospacing="1"/>
        <w:jc w:val="both"/>
        <w:rPr>
          <w:iCs/>
          <w:sz w:val="24"/>
          <w:szCs w:val="24"/>
          <w:lang w:val="en-US"/>
        </w:rPr>
      </w:pPr>
      <w:r w:rsidRPr="00A35653">
        <w:rPr>
          <w:rStyle w:val="a7"/>
          <w:i w:val="0"/>
          <w:sz w:val="24"/>
          <w:szCs w:val="24"/>
          <w:lang w:val="en-US"/>
        </w:rPr>
        <w:t xml:space="preserve">More Information: </w:t>
      </w:r>
      <w:hyperlink r:id="rId16" w:history="1">
        <w:r w:rsidRPr="00C93E82">
          <w:rPr>
            <w:rStyle w:val="ad"/>
            <w:sz w:val="24"/>
            <w:szCs w:val="24"/>
            <w:lang w:val="en-US"/>
          </w:rPr>
          <w:t>http://library.hse.ru/eng.htm</w:t>
        </w:r>
      </w:hyperlink>
      <w:r w:rsidRPr="00A35653">
        <w:rPr>
          <w:rStyle w:val="a7"/>
          <w:i w:val="0"/>
          <w:sz w:val="24"/>
          <w:szCs w:val="24"/>
          <w:lang w:val="en-US"/>
        </w:rPr>
        <w:t xml:space="preserve">  </w:t>
      </w:r>
    </w:p>
    <w:p w:rsidR="00483044" w:rsidRPr="004934C8" w:rsidRDefault="004A100A" w:rsidP="00747EDB">
      <w:pPr>
        <w:pStyle w:val="a5"/>
        <w:rPr>
          <w:b/>
          <w:i/>
          <w:iCs/>
          <w:sz w:val="28"/>
          <w:szCs w:val="28"/>
          <w:lang w:val="en-US"/>
        </w:rPr>
      </w:pPr>
      <w:r w:rsidRPr="004934C8">
        <w:rPr>
          <w:rStyle w:val="a7"/>
          <w:b/>
          <w:sz w:val="28"/>
          <w:szCs w:val="28"/>
          <w:lang w:val="en-US"/>
        </w:rPr>
        <w:lastRenderedPageBreak/>
        <w:t xml:space="preserve">Guide for international students </w:t>
      </w:r>
    </w:p>
    <w:p w:rsidR="00F90145" w:rsidRPr="00C361B2" w:rsidRDefault="00F90145" w:rsidP="00F90145">
      <w:pPr>
        <w:pStyle w:val="a5"/>
        <w:rPr>
          <w:rStyle w:val="a7"/>
          <w:b/>
          <w:sz w:val="28"/>
          <w:szCs w:val="28"/>
          <w:lang w:val="en-US"/>
        </w:rPr>
      </w:pPr>
      <w:r w:rsidRPr="00C361B2">
        <w:rPr>
          <w:rStyle w:val="a7"/>
          <w:b/>
          <w:sz w:val="28"/>
          <w:szCs w:val="28"/>
          <w:lang w:val="en-US"/>
        </w:rPr>
        <w:t>Visa</w:t>
      </w:r>
    </w:p>
    <w:p w:rsidR="00F90145" w:rsidRPr="00353178" w:rsidRDefault="00F90145" w:rsidP="00483044">
      <w:pPr>
        <w:spacing w:after="0"/>
        <w:jc w:val="both"/>
        <w:rPr>
          <w:rStyle w:val="a7"/>
          <w:i w:val="0"/>
          <w:sz w:val="24"/>
          <w:szCs w:val="24"/>
          <w:lang w:val="en-US"/>
        </w:rPr>
      </w:pPr>
      <w:r w:rsidRPr="00353178">
        <w:rPr>
          <w:rStyle w:val="a7"/>
          <w:i w:val="0"/>
          <w:sz w:val="24"/>
          <w:szCs w:val="24"/>
          <w:lang w:val="en-US"/>
        </w:rPr>
        <w:t>If you plan to go the HSE for studies or internship you should apply for a Student visa to Russia:</w:t>
      </w:r>
    </w:p>
    <w:p w:rsidR="00F90145" w:rsidRPr="00353178" w:rsidRDefault="00F90145" w:rsidP="00483044">
      <w:pPr>
        <w:spacing w:after="0"/>
        <w:jc w:val="both"/>
        <w:rPr>
          <w:rStyle w:val="a7"/>
          <w:i w:val="0"/>
          <w:sz w:val="24"/>
          <w:szCs w:val="24"/>
          <w:lang w:val="en-US"/>
        </w:rPr>
      </w:pPr>
      <w:r w:rsidRPr="00353178">
        <w:rPr>
          <w:rStyle w:val="a7"/>
          <w:i w:val="0"/>
          <w:sz w:val="24"/>
          <w:szCs w:val="24"/>
          <w:lang w:val="en-US"/>
        </w:rPr>
        <w:t>1) check the study visa requirements at the Russian consulate in your country of residence.</w:t>
      </w:r>
    </w:p>
    <w:p w:rsidR="00F90145" w:rsidRPr="00353178" w:rsidRDefault="00F90145" w:rsidP="00483044">
      <w:pPr>
        <w:spacing w:after="0"/>
        <w:jc w:val="both"/>
        <w:rPr>
          <w:rStyle w:val="a7"/>
          <w:i w:val="0"/>
          <w:sz w:val="24"/>
          <w:szCs w:val="24"/>
          <w:lang w:val="en-US"/>
        </w:rPr>
      </w:pPr>
      <w:r w:rsidRPr="00353178">
        <w:rPr>
          <w:rStyle w:val="a7"/>
          <w:i w:val="0"/>
          <w:sz w:val="24"/>
          <w:szCs w:val="24"/>
          <w:lang w:val="en-US"/>
        </w:rPr>
        <w:t>2) check the step</w:t>
      </w:r>
      <w:r w:rsidR="00571ADF" w:rsidRPr="00353178">
        <w:rPr>
          <w:rStyle w:val="a7"/>
          <w:i w:val="0"/>
          <w:sz w:val="24"/>
          <w:szCs w:val="24"/>
          <w:lang w:val="en-US"/>
        </w:rPr>
        <w:t xml:space="preserve">s of the initial visa procedure: </w:t>
      </w:r>
    </w:p>
    <w:p w:rsidR="00571ADF" w:rsidRPr="00353178" w:rsidRDefault="00571ADF" w:rsidP="00483044">
      <w:pPr>
        <w:pStyle w:val="a3"/>
        <w:numPr>
          <w:ilvl w:val="0"/>
          <w:numId w:val="8"/>
        </w:numPr>
        <w:spacing w:after="0"/>
        <w:jc w:val="both"/>
        <w:rPr>
          <w:rStyle w:val="a7"/>
          <w:i w:val="0"/>
          <w:sz w:val="24"/>
          <w:szCs w:val="24"/>
          <w:lang w:val="en-US"/>
        </w:rPr>
      </w:pPr>
      <w:r w:rsidRPr="00353178">
        <w:rPr>
          <w:rStyle w:val="a7"/>
          <w:i w:val="0"/>
          <w:sz w:val="24"/>
          <w:szCs w:val="24"/>
          <w:lang w:val="en-US"/>
        </w:rPr>
        <w:t>Specify that you need visa support in the e-mail letter;</w:t>
      </w:r>
    </w:p>
    <w:p w:rsidR="00571ADF" w:rsidRPr="00353178" w:rsidRDefault="00571ADF" w:rsidP="00483044">
      <w:pPr>
        <w:pStyle w:val="a3"/>
        <w:numPr>
          <w:ilvl w:val="0"/>
          <w:numId w:val="8"/>
        </w:numPr>
        <w:spacing w:after="0"/>
        <w:jc w:val="both"/>
        <w:rPr>
          <w:rStyle w:val="a7"/>
          <w:i w:val="0"/>
          <w:sz w:val="24"/>
          <w:szCs w:val="24"/>
          <w:lang w:val="en-US"/>
        </w:rPr>
      </w:pPr>
      <w:r w:rsidRPr="00353178">
        <w:rPr>
          <w:rStyle w:val="a7"/>
          <w:i w:val="0"/>
          <w:sz w:val="24"/>
          <w:szCs w:val="24"/>
          <w:lang w:val="en-US"/>
        </w:rPr>
        <w:t>Send a copy of your passport ;</w:t>
      </w:r>
    </w:p>
    <w:p w:rsidR="00571ADF" w:rsidRPr="00353178" w:rsidRDefault="00571ADF" w:rsidP="00483044">
      <w:pPr>
        <w:pStyle w:val="a3"/>
        <w:numPr>
          <w:ilvl w:val="0"/>
          <w:numId w:val="8"/>
        </w:numPr>
        <w:spacing w:after="0"/>
        <w:jc w:val="both"/>
        <w:rPr>
          <w:rStyle w:val="a7"/>
          <w:i w:val="0"/>
          <w:sz w:val="24"/>
          <w:szCs w:val="24"/>
          <w:lang w:val="en-US"/>
        </w:rPr>
      </w:pPr>
      <w:r w:rsidRPr="00353178">
        <w:rPr>
          <w:rStyle w:val="a7"/>
          <w:i w:val="0"/>
          <w:sz w:val="24"/>
          <w:szCs w:val="24"/>
          <w:lang w:val="en-US"/>
        </w:rPr>
        <w:t>HSE applies to the Migration Service for an official invitation letter;</w:t>
      </w:r>
    </w:p>
    <w:p w:rsidR="00571ADF" w:rsidRPr="00353178" w:rsidRDefault="00571ADF" w:rsidP="00483044">
      <w:pPr>
        <w:pStyle w:val="a3"/>
        <w:numPr>
          <w:ilvl w:val="0"/>
          <w:numId w:val="8"/>
        </w:numPr>
        <w:spacing w:after="0"/>
        <w:jc w:val="both"/>
        <w:rPr>
          <w:rStyle w:val="a7"/>
          <w:i w:val="0"/>
          <w:sz w:val="24"/>
          <w:szCs w:val="24"/>
          <w:lang w:val="en-US"/>
        </w:rPr>
      </w:pPr>
      <w:r w:rsidRPr="00353178">
        <w:rPr>
          <w:rStyle w:val="a7"/>
          <w:i w:val="0"/>
          <w:sz w:val="24"/>
          <w:szCs w:val="24"/>
          <w:lang w:val="en-US"/>
        </w:rPr>
        <w:t>Migration Service issues the invitation letter (usually takes 1-1,5 months);</w:t>
      </w:r>
    </w:p>
    <w:p w:rsidR="00571ADF" w:rsidRPr="00353178" w:rsidRDefault="00571ADF" w:rsidP="00483044">
      <w:pPr>
        <w:pStyle w:val="a3"/>
        <w:numPr>
          <w:ilvl w:val="0"/>
          <w:numId w:val="8"/>
        </w:numPr>
        <w:spacing w:after="0"/>
        <w:jc w:val="both"/>
        <w:rPr>
          <w:rStyle w:val="a7"/>
          <w:i w:val="0"/>
          <w:sz w:val="24"/>
          <w:szCs w:val="24"/>
          <w:lang w:val="en-US"/>
        </w:rPr>
      </w:pPr>
      <w:r w:rsidRPr="00353178">
        <w:rPr>
          <w:rStyle w:val="a7"/>
          <w:i w:val="0"/>
          <w:sz w:val="24"/>
          <w:szCs w:val="24"/>
          <w:lang w:val="en-US"/>
        </w:rPr>
        <w:t>Receive the invitation letter and a formal acceptance letter;</w:t>
      </w:r>
    </w:p>
    <w:p w:rsidR="00571ADF" w:rsidRPr="00D97187" w:rsidRDefault="00571ADF" w:rsidP="00D97187">
      <w:pPr>
        <w:pStyle w:val="a3"/>
        <w:numPr>
          <w:ilvl w:val="0"/>
          <w:numId w:val="8"/>
        </w:numPr>
        <w:spacing w:after="0"/>
        <w:jc w:val="both"/>
        <w:rPr>
          <w:rStyle w:val="a7"/>
          <w:i w:val="0"/>
          <w:sz w:val="24"/>
          <w:szCs w:val="24"/>
          <w:lang w:val="en-US"/>
        </w:rPr>
      </w:pPr>
      <w:r w:rsidRPr="00353178">
        <w:rPr>
          <w:rStyle w:val="a7"/>
          <w:i w:val="0"/>
          <w:sz w:val="24"/>
          <w:szCs w:val="24"/>
          <w:lang w:val="en-US"/>
        </w:rPr>
        <w:t>Find out what other documents are needed for the single-entry visa at the Russian embassy/consulate in</w:t>
      </w:r>
      <w:r w:rsidR="00D97187">
        <w:rPr>
          <w:rStyle w:val="a7"/>
          <w:i w:val="0"/>
          <w:sz w:val="24"/>
          <w:szCs w:val="24"/>
          <w:lang w:val="en-US"/>
        </w:rPr>
        <w:t xml:space="preserve"> </w:t>
      </w:r>
      <w:r w:rsidRPr="00D97187">
        <w:rPr>
          <w:rStyle w:val="a7"/>
          <w:i w:val="0"/>
          <w:sz w:val="24"/>
          <w:szCs w:val="24"/>
          <w:lang w:val="en-US"/>
        </w:rPr>
        <w:t>your current country of residence;</w:t>
      </w:r>
    </w:p>
    <w:p w:rsidR="00571ADF" w:rsidRPr="00353178" w:rsidRDefault="00571ADF" w:rsidP="00483044">
      <w:pPr>
        <w:pStyle w:val="a3"/>
        <w:numPr>
          <w:ilvl w:val="0"/>
          <w:numId w:val="8"/>
        </w:numPr>
        <w:spacing w:after="0"/>
        <w:jc w:val="both"/>
        <w:rPr>
          <w:rStyle w:val="a7"/>
          <w:i w:val="0"/>
          <w:sz w:val="24"/>
          <w:szCs w:val="24"/>
          <w:lang w:val="en-US"/>
        </w:rPr>
      </w:pPr>
      <w:r w:rsidRPr="00353178">
        <w:rPr>
          <w:rStyle w:val="a7"/>
          <w:i w:val="0"/>
          <w:sz w:val="24"/>
          <w:szCs w:val="24"/>
          <w:lang w:val="en-US"/>
        </w:rPr>
        <w:t>Apply for a student visa in time before arriving to Russia at the Russian consulate or visa center.</w:t>
      </w:r>
    </w:p>
    <w:p w:rsidR="00F90145" w:rsidRPr="00353178" w:rsidRDefault="00F90145" w:rsidP="00483044">
      <w:pPr>
        <w:spacing w:after="0"/>
        <w:jc w:val="both"/>
        <w:rPr>
          <w:rStyle w:val="a7"/>
          <w:i w:val="0"/>
          <w:sz w:val="24"/>
          <w:szCs w:val="24"/>
          <w:lang w:val="en-US"/>
        </w:rPr>
      </w:pPr>
      <w:r w:rsidRPr="00353178">
        <w:rPr>
          <w:rStyle w:val="a7"/>
          <w:i w:val="0"/>
          <w:sz w:val="24"/>
          <w:szCs w:val="24"/>
          <w:lang w:val="en-US"/>
        </w:rPr>
        <w:t>3) apply for a study visa at the Russian consulate according to your student category.</w:t>
      </w:r>
    </w:p>
    <w:p w:rsidR="007F558A" w:rsidRDefault="007F558A" w:rsidP="00F90145">
      <w:pPr>
        <w:spacing w:after="0"/>
        <w:rPr>
          <w:rStyle w:val="a7"/>
          <w:sz w:val="28"/>
          <w:szCs w:val="28"/>
          <w:lang w:val="en-US"/>
        </w:rPr>
      </w:pPr>
    </w:p>
    <w:p w:rsidR="00571ADF" w:rsidRPr="00C361B2" w:rsidRDefault="00E839F1" w:rsidP="00E839F1">
      <w:pPr>
        <w:pStyle w:val="a5"/>
        <w:rPr>
          <w:rStyle w:val="a7"/>
          <w:b/>
          <w:sz w:val="28"/>
          <w:szCs w:val="28"/>
          <w:lang w:val="en-US"/>
        </w:rPr>
      </w:pPr>
      <w:r w:rsidRPr="00C361B2">
        <w:rPr>
          <w:rStyle w:val="a7"/>
          <w:b/>
          <w:sz w:val="28"/>
          <w:szCs w:val="28"/>
          <w:lang w:val="en-US"/>
        </w:rPr>
        <w:t>International Students Support</w:t>
      </w:r>
    </w:p>
    <w:p w:rsidR="00B717BD" w:rsidRPr="00353178" w:rsidRDefault="00B717BD" w:rsidP="00483044">
      <w:pPr>
        <w:spacing w:after="0"/>
        <w:jc w:val="both"/>
        <w:rPr>
          <w:rStyle w:val="a7"/>
          <w:i w:val="0"/>
          <w:sz w:val="24"/>
          <w:szCs w:val="24"/>
          <w:lang w:val="en-US"/>
        </w:rPr>
      </w:pPr>
      <w:r w:rsidRPr="00353178">
        <w:rPr>
          <w:rStyle w:val="a7"/>
          <w:i w:val="0"/>
          <w:sz w:val="24"/>
          <w:szCs w:val="24"/>
          <w:lang w:val="en-US"/>
        </w:rPr>
        <w:t>At the beginning of a semester HSE International Students Support Department hold o</w:t>
      </w:r>
      <w:r w:rsidR="00E839F1" w:rsidRPr="00353178">
        <w:rPr>
          <w:rStyle w:val="a7"/>
          <w:i w:val="0"/>
          <w:sz w:val="24"/>
          <w:szCs w:val="24"/>
          <w:lang w:val="en-US"/>
        </w:rPr>
        <w:t>rienta</w:t>
      </w:r>
      <w:r w:rsidRPr="00353178">
        <w:rPr>
          <w:rStyle w:val="a7"/>
          <w:i w:val="0"/>
          <w:sz w:val="24"/>
          <w:szCs w:val="24"/>
          <w:lang w:val="en-US"/>
        </w:rPr>
        <w:t>tion session</w:t>
      </w:r>
      <w:r w:rsidR="00E839F1" w:rsidRPr="00353178">
        <w:rPr>
          <w:rStyle w:val="a7"/>
          <w:i w:val="0"/>
          <w:sz w:val="24"/>
          <w:szCs w:val="24"/>
          <w:lang w:val="en-US"/>
        </w:rPr>
        <w:t xml:space="preserve">. </w:t>
      </w:r>
    </w:p>
    <w:p w:rsidR="00E839F1" w:rsidRPr="00353178" w:rsidRDefault="00E839F1" w:rsidP="00483044">
      <w:pPr>
        <w:spacing w:after="0"/>
        <w:jc w:val="both"/>
        <w:rPr>
          <w:rStyle w:val="a7"/>
          <w:i w:val="0"/>
          <w:sz w:val="24"/>
          <w:szCs w:val="24"/>
          <w:lang w:val="en-US"/>
        </w:rPr>
      </w:pPr>
      <w:r w:rsidRPr="00353178">
        <w:rPr>
          <w:rStyle w:val="a7"/>
          <w:i w:val="0"/>
          <w:sz w:val="24"/>
          <w:szCs w:val="24"/>
          <w:lang w:val="en-US"/>
        </w:rPr>
        <w:t>In order to adjust to studen</w:t>
      </w:r>
      <w:r w:rsidR="00B717BD" w:rsidRPr="00353178">
        <w:rPr>
          <w:rStyle w:val="a7"/>
          <w:i w:val="0"/>
          <w:sz w:val="24"/>
          <w:szCs w:val="24"/>
          <w:lang w:val="en-US"/>
        </w:rPr>
        <w:t>t life, it is essential that students</w:t>
      </w:r>
      <w:r w:rsidRPr="00353178">
        <w:rPr>
          <w:rStyle w:val="a7"/>
          <w:i w:val="0"/>
          <w:sz w:val="24"/>
          <w:szCs w:val="24"/>
          <w:lang w:val="en-US"/>
        </w:rPr>
        <w:t xml:space="preserve"> participate in the Orientatio</w:t>
      </w:r>
      <w:r w:rsidR="00B717BD" w:rsidRPr="00353178">
        <w:rPr>
          <w:rStyle w:val="a7"/>
          <w:i w:val="0"/>
          <w:sz w:val="24"/>
          <w:szCs w:val="24"/>
          <w:lang w:val="en-US"/>
        </w:rPr>
        <w:t>n Session as it will provide them</w:t>
      </w:r>
      <w:r w:rsidRPr="00353178">
        <w:rPr>
          <w:rStyle w:val="a7"/>
          <w:i w:val="0"/>
          <w:sz w:val="24"/>
          <w:szCs w:val="24"/>
          <w:lang w:val="en-US"/>
        </w:rPr>
        <w:t xml:space="preserve"> with information on studying at HSE, living in Moscow, as well </w:t>
      </w:r>
      <w:r w:rsidR="00B717BD" w:rsidRPr="00353178">
        <w:rPr>
          <w:rStyle w:val="a7"/>
          <w:i w:val="0"/>
          <w:sz w:val="24"/>
          <w:szCs w:val="24"/>
          <w:lang w:val="en-US"/>
        </w:rPr>
        <w:t>as other useful tips to help them</w:t>
      </w:r>
      <w:r w:rsidRPr="00353178">
        <w:rPr>
          <w:rStyle w:val="a7"/>
          <w:i w:val="0"/>
          <w:sz w:val="24"/>
          <w:szCs w:val="24"/>
          <w:lang w:val="en-US"/>
        </w:rPr>
        <w:t xml:space="preserve"> better enjoy your experience in Russia. </w:t>
      </w:r>
    </w:p>
    <w:p w:rsidR="00E839F1" w:rsidRPr="00353178" w:rsidRDefault="00E839F1" w:rsidP="00483044">
      <w:pPr>
        <w:spacing w:after="0"/>
        <w:jc w:val="both"/>
        <w:rPr>
          <w:rStyle w:val="a7"/>
          <w:i w:val="0"/>
          <w:sz w:val="24"/>
          <w:szCs w:val="24"/>
          <w:lang w:val="en-US"/>
        </w:rPr>
      </w:pPr>
      <w:r w:rsidRPr="00353178">
        <w:rPr>
          <w:rStyle w:val="a7"/>
          <w:i w:val="0"/>
          <w:sz w:val="24"/>
          <w:szCs w:val="24"/>
          <w:lang w:val="en-US"/>
        </w:rPr>
        <w:t xml:space="preserve">What students can expect from the Orientation Session: </w:t>
      </w:r>
    </w:p>
    <w:p w:rsidR="00E839F1" w:rsidRPr="00353178" w:rsidRDefault="00E839F1" w:rsidP="00483044">
      <w:pPr>
        <w:pStyle w:val="a3"/>
        <w:numPr>
          <w:ilvl w:val="0"/>
          <w:numId w:val="9"/>
        </w:numPr>
        <w:spacing w:after="0"/>
        <w:jc w:val="both"/>
        <w:rPr>
          <w:rStyle w:val="a7"/>
          <w:i w:val="0"/>
          <w:sz w:val="24"/>
          <w:szCs w:val="24"/>
          <w:lang w:val="en-US"/>
        </w:rPr>
      </w:pPr>
      <w:r w:rsidRPr="00353178">
        <w:rPr>
          <w:rStyle w:val="a7"/>
          <w:i w:val="0"/>
          <w:sz w:val="24"/>
          <w:szCs w:val="24"/>
          <w:lang w:val="en-US"/>
        </w:rPr>
        <w:t>Meeting the HSE International Students Support staff;</w:t>
      </w:r>
    </w:p>
    <w:p w:rsidR="00E839F1" w:rsidRPr="00353178" w:rsidRDefault="00E839F1" w:rsidP="00483044">
      <w:pPr>
        <w:pStyle w:val="a3"/>
        <w:numPr>
          <w:ilvl w:val="0"/>
          <w:numId w:val="9"/>
        </w:numPr>
        <w:spacing w:after="0"/>
        <w:jc w:val="both"/>
        <w:rPr>
          <w:rStyle w:val="a7"/>
          <w:i w:val="0"/>
          <w:sz w:val="24"/>
          <w:szCs w:val="24"/>
          <w:lang w:val="en-US"/>
        </w:rPr>
      </w:pPr>
      <w:r w:rsidRPr="00353178">
        <w:rPr>
          <w:rStyle w:val="a7"/>
          <w:i w:val="0"/>
          <w:sz w:val="24"/>
          <w:szCs w:val="24"/>
          <w:lang w:val="en-US"/>
        </w:rPr>
        <w:t>Meeting the HSE Buddies;</w:t>
      </w:r>
    </w:p>
    <w:p w:rsidR="00E839F1" w:rsidRPr="00353178" w:rsidRDefault="00E839F1" w:rsidP="00483044">
      <w:pPr>
        <w:pStyle w:val="a3"/>
        <w:numPr>
          <w:ilvl w:val="0"/>
          <w:numId w:val="9"/>
        </w:numPr>
        <w:spacing w:after="0"/>
        <w:jc w:val="both"/>
        <w:rPr>
          <w:rStyle w:val="a7"/>
          <w:i w:val="0"/>
          <w:sz w:val="24"/>
          <w:szCs w:val="24"/>
          <w:lang w:val="en-US"/>
        </w:rPr>
      </w:pPr>
      <w:r w:rsidRPr="00353178">
        <w:rPr>
          <w:rStyle w:val="a7"/>
          <w:i w:val="0"/>
          <w:sz w:val="24"/>
          <w:szCs w:val="24"/>
          <w:lang w:val="en-US"/>
        </w:rPr>
        <w:t>Receiving an orientation pack;</w:t>
      </w:r>
    </w:p>
    <w:p w:rsidR="00E839F1" w:rsidRPr="00353178" w:rsidRDefault="00E839F1" w:rsidP="00483044">
      <w:pPr>
        <w:pStyle w:val="a3"/>
        <w:numPr>
          <w:ilvl w:val="0"/>
          <w:numId w:val="9"/>
        </w:numPr>
        <w:spacing w:after="0"/>
        <w:jc w:val="both"/>
        <w:rPr>
          <w:rStyle w:val="a7"/>
          <w:i w:val="0"/>
          <w:sz w:val="24"/>
          <w:szCs w:val="24"/>
          <w:lang w:val="en-US"/>
        </w:rPr>
      </w:pPr>
      <w:r w:rsidRPr="00353178">
        <w:rPr>
          <w:rStyle w:val="a7"/>
          <w:i w:val="0"/>
          <w:sz w:val="24"/>
          <w:szCs w:val="24"/>
          <w:lang w:val="en-US"/>
        </w:rPr>
        <w:t>For all categories of international students: overview of student documents and procedures, visa &amp; registration process, dormitory accommodation, health insurance, cultural adjus</w:t>
      </w:r>
      <w:r w:rsidR="004A100A" w:rsidRPr="00353178">
        <w:rPr>
          <w:rStyle w:val="a7"/>
          <w:i w:val="0"/>
          <w:sz w:val="24"/>
          <w:szCs w:val="24"/>
          <w:lang w:val="en-US"/>
        </w:rPr>
        <w:t>t</w:t>
      </w:r>
      <w:r w:rsidRPr="00353178">
        <w:rPr>
          <w:rStyle w:val="a7"/>
          <w:i w:val="0"/>
          <w:sz w:val="24"/>
          <w:szCs w:val="24"/>
          <w:lang w:val="en-US"/>
        </w:rPr>
        <w:t>ment and safety awareness at HSE, in Moscow and Russia in general;</w:t>
      </w:r>
    </w:p>
    <w:p w:rsidR="00E839F1" w:rsidRPr="00353178" w:rsidRDefault="00E839F1" w:rsidP="00483044">
      <w:pPr>
        <w:pStyle w:val="a3"/>
        <w:numPr>
          <w:ilvl w:val="0"/>
          <w:numId w:val="9"/>
        </w:numPr>
        <w:spacing w:after="0"/>
        <w:jc w:val="both"/>
        <w:rPr>
          <w:rStyle w:val="a7"/>
          <w:i w:val="0"/>
          <w:sz w:val="24"/>
          <w:szCs w:val="24"/>
          <w:lang w:val="en-US"/>
        </w:rPr>
      </w:pPr>
      <w:r w:rsidRPr="00353178">
        <w:rPr>
          <w:rStyle w:val="a7"/>
          <w:i w:val="0"/>
          <w:sz w:val="24"/>
          <w:szCs w:val="24"/>
          <w:lang w:val="en-US"/>
        </w:rPr>
        <w:t>For exchange &amp; Semester in Moscow students: overview of academic matters and course selection.</w:t>
      </w:r>
    </w:p>
    <w:p w:rsidR="00E839F1" w:rsidRPr="00353178" w:rsidRDefault="00A07214" w:rsidP="00483044">
      <w:pPr>
        <w:pStyle w:val="a3"/>
        <w:numPr>
          <w:ilvl w:val="0"/>
          <w:numId w:val="9"/>
        </w:numPr>
        <w:spacing w:after="0"/>
        <w:jc w:val="both"/>
        <w:rPr>
          <w:rStyle w:val="a7"/>
          <w:i w:val="0"/>
          <w:sz w:val="24"/>
          <w:szCs w:val="24"/>
          <w:lang w:val="en-US"/>
        </w:rPr>
      </w:pPr>
      <w:r w:rsidRPr="00353178">
        <w:rPr>
          <w:rStyle w:val="a7"/>
          <w:i w:val="0"/>
          <w:sz w:val="24"/>
          <w:szCs w:val="24"/>
          <w:lang w:val="en-US"/>
        </w:rPr>
        <w:t xml:space="preserve">Activities to introduce students </w:t>
      </w:r>
      <w:r w:rsidR="00E839F1" w:rsidRPr="00353178">
        <w:rPr>
          <w:rStyle w:val="a7"/>
          <w:i w:val="0"/>
          <w:sz w:val="24"/>
          <w:szCs w:val="24"/>
          <w:lang w:val="en-US"/>
        </w:rPr>
        <w:t>to HSE's social and cultural life and student initiatives.</w:t>
      </w:r>
    </w:p>
    <w:p w:rsidR="00483044" w:rsidRDefault="00985DA5" w:rsidP="00483044">
      <w:pPr>
        <w:spacing w:after="0"/>
        <w:jc w:val="both"/>
        <w:rPr>
          <w:rStyle w:val="a7"/>
          <w:i w:val="0"/>
          <w:sz w:val="24"/>
          <w:szCs w:val="24"/>
          <w:lang w:val="en-US"/>
        </w:rPr>
      </w:pPr>
      <w:r w:rsidRPr="00353178">
        <w:rPr>
          <w:rStyle w:val="a7"/>
          <w:i w:val="0"/>
          <w:sz w:val="24"/>
          <w:szCs w:val="24"/>
          <w:lang w:val="en-US"/>
        </w:rPr>
        <w:t xml:space="preserve">For more information: </w:t>
      </w:r>
      <w:hyperlink r:id="rId17" w:history="1">
        <w:r w:rsidRPr="00353178">
          <w:rPr>
            <w:rStyle w:val="ad"/>
            <w:i/>
            <w:sz w:val="24"/>
            <w:szCs w:val="24"/>
            <w:lang w:val="en-US"/>
          </w:rPr>
          <w:t>https://istudents.hse.ru/</w:t>
        </w:r>
      </w:hyperlink>
      <w:r w:rsidRPr="00353178">
        <w:rPr>
          <w:rStyle w:val="a7"/>
          <w:i w:val="0"/>
          <w:sz w:val="24"/>
          <w:szCs w:val="24"/>
          <w:lang w:val="en-US"/>
        </w:rPr>
        <w:t xml:space="preserve"> </w:t>
      </w:r>
    </w:p>
    <w:p w:rsidR="00483044" w:rsidRPr="009E6E2C" w:rsidRDefault="00483044" w:rsidP="009E6E2C">
      <w:pPr>
        <w:spacing w:after="0"/>
        <w:rPr>
          <w:rStyle w:val="a7"/>
          <w:i w:val="0"/>
          <w:sz w:val="24"/>
          <w:szCs w:val="24"/>
          <w:lang w:val="en-US"/>
        </w:rPr>
      </w:pPr>
    </w:p>
    <w:p w:rsidR="00505769" w:rsidRPr="00C361B2" w:rsidRDefault="00505769" w:rsidP="00505769">
      <w:pPr>
        <w:pStyle w:val="a5"/>
        <w:rPr>
          <w:rStyle w:val="a7"/>
          <w:b/>
          <w:iCs w:val="0"/>
          <w:sz w:val="28"/>
          <w:szCs w:val="28"/>
          <w:lang w:val="en-US"/>
        </w:rPr>
      </w:pPr>
      <w:r w:rsidRPr="00C361B2">
        <w:rPr>
          <w:rStyle w:val="a7"/>
          <w:b/>
          <w:iCs w:val="0"/>
          <w:sz w:val="28"/>
          <w:szCs w:val="28"/>
          <w:lang w:val="en-US"/>
        </w:rPr>
        <w:t xml:space="preserve">HSE </w:t>
      </w:r>
      <w:r w:rsidR="004A100A" w:rsidRPr="00C361B2">
        <w:rPr>
          <w:rStyle w:val="a7"/>
          <w:b/>
          <w:iCs w:val="0"/>
          <w:sz w:val="28"/>
          <w:szCs w:val="28"/>
          <w:lang w:val="en-US"/>
        </w:rPr>
        <w:t xml:space="preserve">Dormitory </w:t>
      </w:r>
    </w:p>
    <w:p w:rsidR="00D97187" w:rsidRDefault="00A86F89" w:rsidP="00483044">
      <w:pPr>
        <w:spacing w:after="0"/>
        <w:jc w:val="both"/>
        <w:rPr>
          <w:rStyle w:val="a7"/>
          <w:i w:val="0"/>
          <w:sz w:val="24"/>
          <w:szCs w:val="24"/>
          <w:lang w:val="en-US"/>
        </w:rPr>
      </w:pPr>
      <w:r w:rsidRPr="00353178">
        <w:rPr>
          <w:rStyle w:val="a7"/>
          <w:i w:val="0"/>
          <w:sz w:val="24"/>
          <w:szCs w:val="24"/>
          <w:lang w:val="en-US"/>
        </w:rPr>
        <w:t>We offer our students t</w:t>
      </w:r>
      <w:r w:rsidR="00325B04" w:rsidRPr="00353178">
        <w:rPr>
          <w:rStyle w:val="a7"/>
          <w:i w:val="0"/>
          <w:sz w:val="24"/>
          <w:szCs w:val="24"/>
          <w:lang w:val="en-US"/>
        </w:rPr>
        <w:t xml:space="preserve">he HSE Professors’ Guesthouse </w:t>
      </w:r>
      <w:r w:rsidRPr="00353178">
        <w:rPr>
          <w:rStyle w:val="a7"/>
          <w:i w:val="0"/>
          <w:sz w:val="24"/>
          <w:szCs w:val="24"/>
          <w:lang w:val="en-US"/>
        </w:rPr>
        <w:t xml:space="preserve">which </w:t>
      </w:r>
      <w:r w:rsidR="00325B04" w:rsidRPr="00353178">
        <w:rPr>
          <w:rStyle w:val="a7"/>
          <w:i w:val="0"/>
          <w:sz w:val="24"/>
          <w:szCs w:val="24"/>
          <w:lang w:val="en-US"/>
        </w:rPr>
        <w:t xml:space="preserve">is located at 50 Bolshaya Pereyaslavskaya. </w:t>
      </w:r>
    </w:p>
    <w:p w:rsidR="00325B04" w:rsidRPr="00353178" w:rsidRDefault="00325B04" w:rsidP="00483044">
      <w:pPr>
        <w:spacing w:after="0"/>
        <w:jc w:val="both"/>
        <w:rPr>
          <w:rStyle w:val="a7"/>
          <w:i w:val="0"/>
          <w:sz w:val="24"/>
          <w:szCs w:val="24"/>
          <w:lang w:val="en-US"/>
        </w:rPr>
      </w:pPr>
      <w:r w:rsidRPr="00353178">
        <w:rPr>
          <w:rStyle w:val="a7"/>
          <w:i w:val="0"/>
          <w:sz w:val="24"/>
          <w:szCs w:val="24"/>
          <w:lang w:val="en-US"/>
        </w:rPr>
        <w:t>It is just a 10-minute walk from the metro station “Prospekt Mira” (orange line) and about 15 minutes from “Prospekt Mira” (</w:t>
      </w:r>
      <w:r w:rsidR="00D97187">
        <w:rPr>
          <w:rStyle w:val="a7"/>
          <w:i w:val="0"/>
          <w:sz w:val="24"/>
          <w:szCs w:val="24"/>
          <w:lang w:val="en-US"/>
        </w:rPr>
        <w:t xml:space="preserve">brown line). </w:t>
      </w:r>
    </w:p>
    <w:p w:rsidR="00325B04" w:rsidRPr="00353178" w:rsidRDefault="00325B04" w:rsidP="00483044">
      <w:pPr>
        <w:spacing w:after="0"/>
        <w:jc w:val="both"/>
        <w:rPr>
          <w:rStyle w:val="a7"/>
          <w:i w:val="0"/>
          <w:sz w:val="24"/>
          <w:szCs w:val="24"/>
          <w:lang w:val="en-US"/>
        </w:rPr>
      </w:pPr>
      <w:r w:rsidRPr="00353178">
        <w:rPr>
          <w:rStyle w:val="a7"/>
          <w:i w:val="0"/>
          <w:sz w:val="24"/>
          <w:szCs w:val="24"/>
          <w:lang w:val="en-US"/>
        </w:rPr>
        <w:t>There are 47 comfortable rooms in the HSE professors’ guesthouse at 50 Bolshaya Pereyaslavskaya: 34 Single and 13 one-bedroom Junior suites. All rooms are non-smoking. Every room is equipped with a shower, TV, phone, refrigerator and double bed (150 – 160 cm).</w:t>
      </w:r>
    </w:p>
    <w:p w:rsidR="00325B04" w:rsidRPr="00353178" w:rsidRDefault="00D83E42" w:rsidP="00483044">
      <w:pPr>
        <w:spacing w:after="0"/>
        <w:jc w:val="both"/>
        <w:rPr>
          <w:rStyle w:val="a7"/>
          <w:i w:val="0"/>
          <w:sz w:val="24"/>
          <w:szCs w:val="24"/>
          <w:lang w:val="en-US"/>
        </w:rPr>
      </w:pPr>
      <w:r w:rsidRPr="00353178">
        <w:rPr>
          <w:rStyle w:val="a7"/>
          <w:i w:val="0"/>
          <w:sz w:val="24"/>
          <w:szCs w:val="24"/>
          <w:lang w:val="en-US"/>
        </w:rPr>
        <w:t xml:space="preserve">Special price for longer stays (more than 30 days) – 15 000 </w:t>
      </w:r>
      <w:r w:rsidR="0042578C" w:rsidRPr="00353178">
        <w:rPr>
          <w:rStyle w:val="a7"/>
          <w:i w:val="0"/>
          <w:sz w:val="24"/>
          <w:szCs w:val="24"/>
          <w:lang w:val="en-US"/>
        </w:rPr>
        <w:t>rubles per month per</w:t>
      </w:r>
      <w:r w:rsidRPr="00353178">
        <w:rPr>
          <w:rStyle w:val="a7"/>
          <w:i w:val="0"/>
          <w:sz w:val="24"/>
          <w:szCs w:val="24"/>
          <w:lang w:val="en-US"/>
        </w:rPr>
        <w:t xml:space="preserve"> single room.</w:t>
      </w:r>
    </w:p>
    <w:p w:rsidR="00325B04" w:rsidRPr="00353178" w:rsidRDefault="00325B04" w:rsidP="00483044">
      <w:pPr>
        <w:spacing w:after="0"/>
        <w:jc w:val="both"/>
        <w:rPr>
          <w:rStyle w:val="a7"/>
          <w:i w:val="0"/>
          <w:sz w:val="24"/>
          <w:szCs w:val="24"/>
          <w:lang w:val="en-US"/>
        </w:rPr>
      </w:pPr>
      <w:r w:rsidRPr="00353178">
        <w:rPr>
          <w:rStyle w:val="a7"/>
          <w:i w:val="0"/>
          <w:sz w:val="24"/>
          <w:szCs w:val="24"/>
          <w:lang w:val="en-US"/>
        </w:rPr>
        <w:t>On each floor you may ask the maid for an additional pillow, towel and blanket or water kettle. On the 1st floor you may use a self-service laundry (2 frontload washers, 1 dryer, ironing facilities) and a kitchen. These services are available free of charge every day from 8 am till 11 pm. Also there is a nice cafe on the 1st floor.</w:t>
      </w:r>
    </w:p>
    <w:p w:rsidR="00F90145" w:rsidRPr="00353178" w:rsidRDefault="00325B04" w:rsidP="00483044">
      <w:pPr>
        <w:spacing w:after="0"/>
        <w:jc w:val="both"/>
        <w:rPr>
          <w:rStyle w:val="a7"/>
          <w:i w:val="0"/>
          <w:sz w:val="24"/>
          <w:szCs w:val="24"/>
          <w:lang w:val="en-US"/>
        </w:rPr>
      </w:pPr>
      <w:r w:rsidRPr="00353178">
        <w:rPr>
          <w:rStyle w:val="a7"/>
          <w:i w:val="0"/>
          <w:sz w:val="24"/>
          <w:szCs w:val="24"/>
          <w:lang w:val="en-US"/>
        </w:rPr>
        <w:lastRenderedPageBreak/>
        <w:t>On the 1st floor guests can use a work place equipped with PC and MFP. It is free of charge and available 24 hours. To know more please ask the receptionist. Free wi-fi is available at the hotspot areas near the elevators and in hall on the 1st floor.</w:t>
      </w:r>
    </w:p>
    <w:p w:rsidR="00144087" w:rsidRDefault="00C544C5" w:rsidP="00483044">
      <w:pPr>
        <w:spacing w:after="0"/>
        <w:jc w:val="both"/>
        <w:rPr>
          <w:rStyle w:val="a7"/>
          <w:i w:val="0"/>
          <w:sz w:val="28"/>
          <w:szCs w:val="28"/>
          <w:lang w:val="en-US"/>
        </w:rPr>
      </w:pPr>
      <w:r w:rsidRPr="00353178">
        <w:rPr>
          <w:rStyle w:val="a7"/>
          <w:i w:val="0"/>
          <w:sz w:val="24"/>
          <w:szCs w:val="24"/>
          <w:lang w:val="en-US"/>
        </w:rPr>
        <w:t xml:space="preserve">More information: </w:t>
      </w:r>
      <w:hyperlink r:id="rId18" w:history="1">
        <w:r w:rsidR="006A67DD" w:rsidRPr="00353178">
          <w:rPr>
            <w:rStyle w:val="ad"/>
            <w:i/>
            <w:sz w:val="24"/>
            <w:szCs w:val="24"/>
            <w:lang w:val="en-US"/>
          </w:rPr>
          <w:t>https://www.hse.ru/en/hotel/pereyaslavskaya</w:t>
        </w:r>
      </w:hyperlink>
      <w:r w:rsidR="006A67DD" w:rsidRPr="00353178">
        <w:rPr>
          <w:rStyle w:val="a7"/>
          <w:i w:val="0"/>
          <w:sz w:val="28"/>
          <w:szCs w:val="28"/>
          <w:lang w:val="en-US"/>
        </w:rPr>
        <w:t xml:space="preserve"> </w:t>
      </w:r>
    </w:p>
    <w:p w:rsidR="00483044" w:rsidRPr="009E6E2C" w:rsidRDefault="00483044" w:rsidP="00483044">
      <w:pPr>
        <w:spacing w:after="0"/>
        <w:jc w:val="both"/>
        <w:rPr>
          <w:rStyle w:val="a7"/>
          <w:i w:val="0"/>
          <w:sz w:val="28"/>
          <w:szCs w:val="28"/>
          <w:lang w:val="en-US"/>
        </w:rPr>
      </w:pPr>
    </w:p>
    <w:p w:rsidR="004A100A" w:rsidRDefault="00144087" w:rsidP="00144087">
      <w:pPr>
        <w:spacing w:after="0"/>
        <w:rPr>
          <w:rStyle w:val="a7"/>
          <w:b/>
          <w:sz w:val="28"/>
          <w:szCs w:val="28"/>
          <w:u w:val="single"/>
          <w:lang w:val="en-US"/>
        </w:rPr>
      </w:pPr>
      <w:r w:rsidRPr="00D83E42">
        <w:rPr>
          <w:rStyle w:val="a7"/>
          <w:b/>
          <w:sz w:val="28"/>
          <w:szCs w:val="28"/>
          <w:u w:val="single"/>
          <w:lang w:val="en-US"/>
        </w:rPr>
        <w:t xml:space="preserve">Surroundings of the </w:t>
      </w:r>
      <w:r w:rsidR="004A100A">
        <w:rPr>
          <w:rStyle w:val="a7"/>
          <w:b/>
          <w:sz w:val="28"/>
          <w:szCs w:val="28"/>
          <w:u w:val="single"/>
          <w:lang w:val="en-US"/>
        </w:rPr>
        <w:t xml:space="preserve">Dormitory </w:t>
      </w:r>
    </w:p>
    <w:p w:rsidR="00144087" w:rsidRPr="00D97187" w:rsidRDefault="00144087" w:rsidP="00144087">
      <w:pPr>
        <w:spacing w:after="0"/>
        <w:rPr>
          <w:rStyle w:val="a7"/>
          <w:sz w:val="24"/>
          <w:szCs w:val="24"/>
          <w:lang w:val="en-US"/>
        </w:rPr>
      </w:pPr>
      <w:r w:rsidRPr="00D97187">
        <w:rPr>
          <w:rStyle w:val="a7"/>
          <w:sz w:val="24"/>
          <w:szCs w:val="24"/>
          <w:lang w:val="en-US"/>
        </w:rPr>
        <w:t>Shopping</w:t>
      </w:r>
      <w:r w:rsidR="00D83E42" w:rsidRPr="00D97187">
        <w:rPr>
          <w:rStyle w:val="a7"/>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Small food shops near the metro</w:t>
      </w:r>
      <w:r w:rsidR="00483044">
        <w:rPr>
          <w:rStyle w:val="a7"/>
          <w:i w:val="0"/>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Supermarket in front of the guesthouse</w:t>
      </w:r>
      <w:r w:rsidR="00483044">
        <w:rPr>
          <w:rStyle w:val="a7"/>
          <w:i w:val="0"/>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Shopping center “Olympic Plaza” (open every day from 10 am to 9 pm)</w:t>
      </w:r>
      <w:r w:rsidR="00483044">
        <w:rPr>
          <w:rStyle w:val="a7"/>
          <w:i w:val="0"/>
          <w:sz w:val="24"/>
          <w:szCs w:val="24"/>
          <w:lang w:val="en-US"/>
        </w:rPr>
        <w:t>;</w:t>
      </w:r>
    </w:p>
    <w:p w:rsidR="00144087" w:rsidRPr="00BA0267" w:rsidRDefault="00D97187" w:rsidP="00144087">
      <w:pPr>
        <w:spacing w:after="0"/>
        <w:rPr>
          <w:rStyle w:val="a7"/>
          <w:i w:val="0"/>
          <w:sz w:val="24"/>
          <w:szCs w:val="24"/>
          <w:lang w:val="en-US"/>
        </w:rPr>
      </w:pPr>
      <w:r>
        <w:rPr>
          <w:rStyle w:val="a7"/>
          <w:i w:val="0"/>
          <w:sz w:val="24"/>
          <w:szCs w:val="24"/>
          <w:lang w:val="en-US"/>
        </w:rPr>
        <w:t>Premium supermarket “Azbuka V</w:t>
      </w:r>
      <w:r w:rsidR="00144087" w:rsidRPr="00BA0267">
        <w:rPr>
          <w:rStyle w:val="a7"/>
          <w:i w:val="0"/>
          <w:sz w:val="24"/>
          <w:szCs w:val="24"/>
          <w:lang w:val="en-US"/>
        </w:rPr>
        <w:t>kusa</w:t>
      </w:r>
      <w:r>
        <w:rPr>
          <w:rStyle w:val="a7"/>
          <w:i w:val="0"/>
          <w:sz w:val="24"/>
          <w:szCs w:val="24"/>
          <w:lang w:val="en-US"/>
        </w:rPr>
        <w:t>”</w:t>
      </w:r>
      <w:r w:rsidR="00144087" w:rsidRPr="00BA0267">
        <w:rPr>
          <w:rStyle w:val="a7"/>
          <w:i w:val="0"/>
          <w:sz w:val="24"/>
          <w:szCs w:val="24"/>
          <w:lang w:val="en-US"/>
        </w:rPr>
        <w:t xml:space="preserve"> (open 24/7, Prospekt Mira,58)</w:t>
      </w:r>
      <w:r w:rsidR="00483044">
        <w:rPr>
          <w:rStyle w:val="a7"/>
          <w:i w:val="0"/>
          <w:sz w:val="24"/>
          <w:szCs w:val="24"/>
          <w:lang w:val="en-US"/>
        </w:rPr>
        <w:t>.</w:t>
      </w:r>
    </w:p>
    <w:p w:rsidR="00144087" w:rsidRPr="00D97187" w:rsidRDefault="00144087" w:rsidP="00144087">
      <w:pPr>
        <w:spacing w:after="0"/>
        <w:rPr>
          <w:rStyle w:val="a7"/>
          <w:sz w:val="24"/>
          <w:szCs w:val="24"/>
          <w:lang w:val="en-US"/>
        </w:rPr>
      </w:pPr>
      <w:r w:rsidRPr="00D97187">
        <w:rPr>
          <w:rStyle w:val="a7"/>
          <w:sz w:val="24"/>
          <w:szCs w:val="24"/>
          <w:lang w:val="en-US"/>
        </w:rPr>
        <w:t>Post</w:t>
      </w:r>
      <w:r w:rsidR="00D83E42" w:rsidRPr="00D97187">
        <w:rPr>
          <w:rStyle w:val="a7"/>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Post office № 129110 (Monday-Friday from 8 am to 1 pm and from 2 pm to 8 pm; Saturday from 9 am to 1 pm and from 2 pm to 6 pm)</w:t>
      </w:r>
      <w:r w:rsidR="00483044">
        <w:rPr>
          <w:rStyle w:val="a7"/>
          <w:i w:val="0"/>
          <w:sz w:val="24"/>
          <w:szCs w:val="24"/>
          <w:lang w:val="en-US"/>
        </w:rPr>
        <w:t>.</w:t>
      </w:r>
    </w:p>
    <w:p w:rsidR="00144087" w:rsidRPr="00D97187" w:rsidRDefault="00144087" w:rsidP="00144087">
      <w:pPr>
        <w:spacing w:after="0"/>
        <w:rPr>
          <w:rStyle w:val="a7"/>
          <w:sz w:val="24"/>
          <w:szCs w:val="24"/>
          <w:lang w:val="en-US"/>
        </w:rPr>
      </w:pPr>
      <w:r w:rsidRPr="00D97187">
        <w:rPr>
          <w:rStyle w:val="a7"/>
          <w:sz w:val="24"/>
          <w:szCs w:val="24"/>
          <w:lang w:val="en-US"/>
        </w:rPr>
        <w:t>Banks</w:t>
      </w:r>
      <w:r w:rsidR="00D83E42" w:rsidRPr="00D97187">
        <w:rPr>
          <w:rStyle w:val="a7"/>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VTB24 “Prospekt Mira” (Monday-Friday from 9 am to 8 pm; Saturday from 9 am to 5 pm, Prospekt Mira,76/1)</w:t>
      </w:r>
      <w:r w:rsidR="00483044">
        <w:rPr>
          <w:rStyle w:val="a7"/>
          <w:i w:val="0"/>
          <w:sz w:val="24"/>
          <w:szCs w:val="24"/>
          <w:lang w:val="en-US"/>
        </w:rPr>
        <w:t>.</w:t>
      </w:r>
    </w:p>
    <w:p w:rsidR="00046D32" w:rsidRPr="00C95D8B" w:rsidRDefault="00144087" w:rsidP="00144087">
      <w:pPr>
        <w:spacing w:after="0"/>
        <w:rPr>
          <w:rStyle w:val="a7"/>
          <w:i w:val="0"/>
          <w:sz w:val="24"/>
          <w:szCs w:val="24"/>
          <w:lang w:val="en-US"/>
        </w:rPr>
      </w:pPr>
      <w:r w:rsidRPr="00BA0267">
        <w:rPr>
          <w:rStyle w:val="a7"/>
          <w:i w:val="0"/>
          <w:sz w:val="24"/>
          <w:szCs w:val="24"/>
          <w:lang w:val="en-US"/>
        </w:rPr>
        <w:t>Raiffeisen Bank “Prospekt Mira” (Monday-Friday from 10</w:t>
      </w:r>
      <w:r w:rsidR="00483044">
        <w:rPr>
          <w:rStyle w:val="a7"/>
          <w:i w:val="0"/>
          <w:sz w:val="24"/>
          <w:szCs w:val="24"/>
          <w:lang w:val="en-US"/>
        </w:rPr>
        <w:t xml:space="preserve"> am to 8 pm, Bannyy pereulok,3).</w:t>
      </w:r>
      <w:r w:rsidRPr="00BA0267">
        <w:rPr>
          <w:rStyle w:val="a7"/>
          <w:i w:val="0"/>
          <w:sz w:val="24"/>
          <w:szCs w:val="24"/>
          <w:lang w:val="en-US"/>
        </w:rPr>
        <w:t xml:space="preserve"> </w:t>
      </w:r>
    </w:p>
    <w:p w:rsidR="009E6E2C" w:rsidRDefault="009E6E2C" w:rsidP="009E6E2C">
      <w:pPr>
        <w:pStyle w:val="a5"/>
        <w:rPr>
          <w:rStyle w:val="a7"/>
          <w:b/>
          <w:sz w:val="28"/>
          <w:szCs w:val="28"/>
          <w:lang w:val="en-US"/>
        </w:rPr>
      </w:pPr>
    </w:p>
    <w:p w:rsidR="004A100A" w:rsidRPr="00A35653" w:rsidRDefault="007F0C72" w:rsidP="009E6E2C">
      <w:pPr>
        <w:pStyle w:val="a5"/>
        <w:rPr>
          <w:rStyle w:val="ad"/>
          <w:b/>
          <w:i/>
          <w:iCs/>
          <w:color w:val="17365D" w:themeColor="text2" w:themeShade="BF"/>
          <w:sz w:val="28"/>
          <w:szCs w:val="28"/>
          <w:u w:val="none"/>
          <w:lang w:val="en-US"/>
        </w:rPr>
      </w:pPr>
      <w:r w:rsidRPr="00144087">
        <w:rPr>
          <w:rStyle w:val="a7"/>
          <w:b/>
          <w:sz w:val="28"/>
          <w:szCs w:val="28"/>
          <w:lang w:val="en-US"/>
        </w:rPr>
        <w:t>For a</w:t>
      </w:r>
      <w:r w:rsidR="00DD55A3" w:rsidRPr="00144087">
        <w:rPr>
          <w:rStyle w:val="a7"/>
          <w:b/>
          <w:sz w:val="28"/>
          <w:szCs w:val="28"/>
          <w:lang w:val="en-US"/>
        </w:rPr>
        <w:t xml:space="preserve">dditional information, business enquiries and enrollment please contact: </w:t>
      </w:r>
    </w:p>
    <w:p w:rsidR="00DD55A3" w:rsidRPr="00350809" w:rsidRDefault="00DD55A3" w:rsidP="00455996">
      <w:pPr>
        <w:spacing w:after="0"/>
        <w:ind w:left="142"/>
        <w:rPr>
          <w:rStyle w:val="ad"/>
          <w:rFonts w:eastAsiaTheme="majorEastAsia"/>
          <w:b/>
          <w:bCs/>
          <w:iCs/>
          <w:color w:val="000000"/>
          <w:sz w:val="24"/>
          <w:szCs w:val="24"/>
          <w:shd w:val="clear" w:color="auto" w:fill="FFFFFF"/>
          <w:lang w:val="en-US"/>
        </w:rPr>
      </w:pPr>
      <w:r w:rsidRPr="00350809">
        <w:rPr>
          <w:rStyle w:val="ad"/>
          <w:rFonts w:eastAsiaTheme="majorEastAsia"/>
          <w:b/>
          <w:bCs/>
          <w:iCs/>
          <w:color w:val="000000"/>
          <w:sz w:val="24"/>
          <w:szCs w:val="24"/>
          <w:shd w:val="clear" w:color="auto" w:fill="FFFFFF"/>
          <w:lang w:val="en-US"/>
        </w:rPr>
        <w:t xml:space="preserve">Dr. </w:t>
      </w:r>
      <w:hyperlink r:id="rId19" w:history="1">
        <w:r w:rsidRPr="00350809">
          <w:rPr>
            <w:rStyle w:val="ad"/>
            <w:rFonts w:eastAsiaTheme="majorEastAsia"/>
            <w:b/>
            <w:bCs/>
            <w:iCs/>
            <w:color w:val="000000"/>
            <w:sz w:val="24"/>
            <w:szCs w:val="24"/>
            <w:shd w:val="clear" w:color="auto" w:fill="FFFFFF"/>
            <w:lang w:val="en-US"/>
          </w:rPr>
          <w:t>Irina Maltseva</w:t>
        </w:r>
      </w:hyperlink>
    </w:p>
    <w:p w:rsidR="00DD55A3" w:rsidRPr="00350809" w:rsidRDefault="00DD55A3" w:rsidP="00455996">
      <w:pPr>
        <w:spacing w:after="0"/>
        <w:ind w:left="142"/>
        <w:rPr>
          <w:sz w:val="24"/>
          <w:szCs w:val="24"/>
          <w:lang w:val="en-US"/>
        </w:rPr>
      </w:pPr>
      <w:r w:rsidRPr="00350809">
        <w:rPr>
          <w:sz w:val="24"/>
          <w:szCs w:val="24"/>
          <w:lang w:val="en-US"/>
        </w:rPr>
        <w:t>Director of the International Institute of Administration and Business</w:t>
      </w:r>
    </w:p>
    <w:p w:rsidR="00DD55A3" w:rsidRPr="00350809" w:rsidRDefault="00DD55A3" w:rsidP="00455996">
      <w:pPr>
        <w:pStyle w:val="text"/>
        <w:shd w:val="clear" w:color="auto" w:fill="FFFFFF"/>
        <w:spacing w:before="0" w:beforeAutospacing="0" w:after="0" w:afterAutospacing="0" w:line="276" w:lineRule="auto"/>
        <w:ind w:left="142"/>
        <w:rPr>
          <w:rFonts w:asciiTheme="minorHAnsi" w:eastAsiaTheme="minorHAnsi" w:hAnsiTheme="minorHAnsi" w:cstheme="minorBidi"/>
          <w:lang w:val="en-US" w:eastAsia="en-US"/>
        </w:rPr>
      </w:pPr>
      <w:r w:rsidRPr="00350809">
        <w:rPr>
          <w:rFonts w:asciiTheme="minorHAnsi" w:eastAsiaTheme="minorHAnsi" w:hAnsiTheme="minorHAnsi" w:cstheme="minorBidi"/>
          <w:lang w:val="en-US" w:eastAsia="en-US"/>
        </w:rPr>
        <w:t>Phone: +7 (495) 621 - 51 - 33</w:t>
      </w:r>
    </w:p>
    <w:p w:rsidR="00A572A4" w:rsidRDefault="00DD55A3" w:rsidP="00455996">
      <w:pPr>
        <w:pStyle w:val="lastchild"/>
        <w:shd w:val="clear" w:color="auto" w:fill="FFFFFF"/>
        <w:spacing w:before="0" w:beforeAutospacing="0" w:after="0" w:afterAutospacing="0" w:line="276" w:lineRule="auto"/>
        <w:ind w:left="142"/>
        <w:rPr>
          <w:rFonts w:asciiTheme="minorHAnsi" w:eastAsiaTheme="minorHAnsi" w:hAnsiTheme="minorHAnsi" w:cstheme="minorBidi"/>
          <w:color w:val="0000FF" w:themeColor="hyperlink"/>
          <w:u w:val="single"/>
          <w:lang w:val="en-US" w:eastAsia="en-US"/>
        </w:rPr>
      </w:pPr>
      <w:r w:rsidRPr="00350809">
        <w:rPr>
          <w:rFonts w:asciiTheme="minorHAnsi" w:eastAsiaTheme="minorHAnsi" w:hAnsiTheme="minorHAnsi" w:cstheme="minorBidi"/>
          <w:lang w:val="en-US" w:eastAsia="en-US"/>
        </w:rPr>
        <w:t>E-mail: </w:t>
      </w:r>
      <w:hyperlink r:id="rId20" w:history="1">
        <w:r w:rsidR="008F4AE4" w:rsidRPr="002F0263">
          <w:rPr>
            <w:rStyle w:val="ad"/>
            <w:rFonts w:asciiTheme="minorHAnsi" w:eastAsiaTheme="minorHAnsi" w:hAnsiTheme="minorHAnsi" w:cstheme="minorBidi"/>
            <w:lang w:val="en-US" w:eastAsia="en-US"/>
          </w:rPr>
          <w:t>maltseva@hse.ru</w:t>
        </w:r>
      </w:hyperlink>
    </w:p>
    <w:p w:rsidR="00455996" w:rsidRDefault="00455996" w:rsidP="00455996">
      <w:pPr>
        <w:pStyle w:val="lastchild"/>
        <w:shd w:val="clear" w:color="auto" w:fill="FFFFFF"/>
        <w:spacing w:before="0" w:beforeAutospacing="0" w:after="0" w:afterAutospacing="0" w:line="276" w:lineRule="auto"/>
        <w:ind w:left="142"/>
        <w:rPr>
          <w:rFonts w:asciiTheme="minorHAnsi" w:eastAsiaTheme="minorHAnsi" w:hAnsiTheme="minorHAnsi" w:cstheme="minorBidi"/>
          <w:color w:val="0000FF" w:themeColor="hyperlink"/>
          <w:u w:val="single"/>
          <w:lang w:val="en-US" w:eastAsia="en-US"/>
        </w:rPr>
      </w:pPr>
    </w:p>
    <w:p w:rsidR="00455996" w:rsidRPr="008F4AE4" w:rsidRDefault="00455996" w:rsidP="00455996">
      <w:pPr>
        <w:pStyle w:val="lastchild"/>
        <w:shd w:val="clear" w:color="auto" w:fill="FFFFFF"/>
        <w:spacing w:before="0" w:beforeAutospacing="0" w:after="0" w:afterAutospacing="0" w:line="276" w:lineRule="auto"/>
        <w:ind w:left="142"/>
        <w:rPr>
          <w:rFonts w:asciiTheme="minorHAnsi" w:eastAsiaTheme="minorHAnsi" w:hAnsiTheme="minorHAnsi" w:cstheme="minorBidi"/>
          <w:color w:val="0000FF" w:themeColor="hyperlink"/>
          <w:u w:val="single"/>
          <w:lang w:val="en-US" w:eastAsia="en-US"/>
        </w:rPr>
        <w:sectPr w:rsidR="00455996" w:rsidRPr="008F4AE4" w:rsidSect="006A4BDC">
          <w:pgSz w:w="11906" w:h="16838"/>
          <w:pgMar w:top="720" w:right="720" w:bottom="720" w:left="720" w:header="708" w:footer="708" w:gutter="0"/>
          <w:pgNumType w:start="0"/>
          <w:cols w:space="708"/>
          <w:titlePg/>
          <w:docGrid w:linePitch="360"/>
        </w:sectPr>
      </w:pPr>
      <w:bookmarkStart w:id="0" w:name="_GoBack"/>
      <w:bookmarkEnd w:id="0"/>
    </w:p>
    <w:p w:rsidR="008F4AE4" w:rsidRPr="00A35653" w:rsidRDefault="008F4AE4" w:rsidP="00455996">
      <w:pPr>
        <w:spacing w:after="0" w:line="240" w:lineRule="auto"/>
        <w:ind w:left="-851"/>
        <w:rPr>
          <w:b/>
          <w:sz w:val="24"/>
          <w:szCs w:val="24"/>
          <w:u w:val="single"/>
          <w:lang w:val="en-US"/>
        </w:rPr>
      </w:pPr>
      <w:r w:rsidRPr="00A35653">
        <w:rPr>
          <w:b/>
          <w:sz w:val="24"/>
          <w:szCs w:val="24"/>
          <w:u w:val="single"/>
          <w:lang w:val="en-US"/>
        </w:rPr>
        <w:t>Maya Gromova</w:t>
      </w:r>
    </w:p>
    <w:p w:rsidR="008F4AE4" w:rsidRPr="00350809" w:rsidRDefault="008F4AE4" w:rsidP="00455996">
      <w:pPr>
        <w:spacing w:after="0" w:line="240" w:lineRule="auto"/>
        <w:ind w:left="-851"/>
        <w:rPr>
          <w:rFonts w:eastAsiaTheme="majorEastAsia"/>
          <w:b/>
          <w:bCs/>
          <w:iCs/>
          <w:color w:val="000000"/>
          <w:sz w:val="24"/>
          <w:szCs w:val="24"/>
          <w:u w:val="single"/>
          <w:shd w:val="clear" w:color="auto" w:fill="FFFFFF"/>
          <w:lang w:val="en-US"/>
        </w:rPr>
      </w:pPr>
      <w:r w:rsidRPr="00350809">
        <w:rPr>
          <w:sz w:val="24"/>
          <w:szCs w:val="24"/>
          <w:lang w:val="en-US"/>
        </w:rPr>
        <w:t xml:space="preserve">Manager </w:t>
      </w:r>
    </w:p>
    <w:p w:rsidR="008F4AE4" w:rsidRPr="00350809" w:rsidRDefault="008F4AE4" w:rsidP="00455996">
      <w:pPr>
        <w:spacing w:after="0" w:line="240" w:lineRule="auto"/>
        <w:ind w:left="-851"/>
        <w:rPr>
          <w:sz w:val="24"/>
          <w:szCs w:val="24"/>
          <w:lang w:val="en-US"/>
        </w:rPr>
      </w:pPr>
      <w:r w:rsidRPr="00350809">
        <w:rPr>
          <w:sz w:val="24"/>
          <w:szCs w:val="24"/>
          <w:lang w:val="en-US"/>
        </w:rPr>
        <w:t>Phone: + 7 (495) 772-95-90 *22499</w:t>
      </w:r>
    </w:p>
    <w:p w:rsidR="008F4AE4" w:rsidRPr="00350809" w:rsidRDefault="008F4AE4" w:rsidP="00455996">
      <w:pPr>
        <w:spacing w:after="0" w:line="240" w:lineRule="auto"/>
        <w:ind w:left="-851"/>
        <w:rPr>
          <w:sz w:val="24"/>
          <w:szCs w:val="24"/>
          <w:lang w:val="en-US"/>
        </w:rPr>
      </w:pPr>
      <w:r w:rsidRPr="00350809">
        <w:rPr>
          <w:sz w:val="24"/>
          <w:szCs w:val="24"/>
          <w:lang w:val="en-US"/>
        </w:rPr>
        <w:t>Email: </w:t>
      </w:r>
      <w:hyperlink r:id="rId21" w:history="1">
        <w:r w:rsidRPr="00350809">
          <w:rPr>
            <w:rStyle w:val="ad"/>
            <w:sz w:val="24"/>
            <w:szCs w:val="24"/>
            <w:lang w:val="en-US"/>
          </w:rPr>
          <w:t>mvgromova@hse.ru</w:t>
        </w:r>
      </w:hyperlink>
    </w:p>
    <w:p w:rsidR="00DD55A3" w:rsidRPr="00350809" w:rsidRDefault="00DD55A3" w:rsidP="007811B1">
      <w:pPr>
        <w:ind w:hanging="567"/>
        <w:rPr>
          <w:sz w:val="24"/>
          <w:szCs w:val="24"/>
          <w:lang w:val="en-US"/>
        </w:rPr>
      </w:pPr>
    </w:p>
    <w:sectPr w:rsidR="00DD55A3" w:rsidRPr="00350809" w:rsidSect="00DD55A3">
      <w:type w:val="continuous"/>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FFA" w:rsidRDefault="00806FFA" w:rsidP="00BA5205">
      <w:pPr>
        <w:spacing w:after="0" w:line="240" w:lineRule="auto"/>
      </w:pPr>
      <w:r>
        <w:separator/>
      </w:r>
    </w:p>
  </w:endnote>
  <w:endnote w:type="continuationSeparator" w:id="0">
    <w:p w:rsidR="00806FFA" w:rsidRDefault="00806FFA" w:rsidP="00BA5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FFA" w:rsidRDefault="00806FFA" w:rsidP="00BA5205">
      <w:pPr>
        <w:spacing w:after="0" w:line="240" w:lineRule="auto"/>
      </w:pPr>
      <w:r>
        <w:separator/>
      </w:r>
    </w:p>
  </w:footnote>
  <w:footnote w:type="continuationSeparator" w:id="0">
    <w:p w:rsidR="00806FFA" w:rsidRDefault="00806FFA" w:rsidP="00BA52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030D3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4EEC"/>
      </v:shape>
    </w:pict>
  </w:numPicBullet>
  <w:abstractNum w:abstractNumId="0" w15:restartNumberingAfterBreak="0">
    <w:nsid w:val="0E1E5068"/>
    <w:multiLevelType w:val="hybridMultilevel"/>
    <w:tmpl w:val="E9E80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E22BB5"/>
    <w:multiLevelType w:val="hybridMultilevel"/>
    <w:tmpl w:val="D5FCB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211490"/>
    <w:multiLevelType w:val="hybridMultilevel"/>
    <w:tmpl w:val="CEDEC1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5125F1E"/>
    <w:multiLevelType w:val="hybridMultilevel"/>
    <w:tmpl w:val="D44AC3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D76DD4"/>
    <w:multiLevelType w:val="hybridMultilevel"/>
    <w:tmpl w:val="776E3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4667470"/>
    <w:multiLevelType w:val="hybridMultilevel"/>
    <w:tmpl w:val="89D2CC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FE0190"/>
    <w:multiLevelType w:val="hybridMultilevel"/>
    <w:tmpl w:val="55CCC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8F2509F"/>
    <w:multiLevelType w:val="hybridMultilevel"/>
    <w:tmpl w:val="7B06FC02"/>
    <w:lvl w:ilvl="0" w:tplc="EA52EBCC">
      <w:start w:val="5"/>
      <w:numFmt w:val="bullet"/>
      <w:lvlText w:val="-"/>
      <w:lvlJc w:val="left"/>
      <w:pPr>
        <w:ind w:left="786" w:hanging="360"/>
      </w:pPr>
      <w:rPr>
        <w:rFonts w:ascii="Calibri" w:eastAsia="Times New Roman" w:hAnsi="Calibri" w:cs="Aria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15:restartNumberingAfterBreak="0">
    <w:nsid w:val="4C785A0D"/>
    <w:multiLevelType w:val="hybridMultilevel"/>
    <w:tmpl w:val="C4382C98"/>
    <w:lvl w:ilvl="0" w:tplc="2ECEF56A">
      <w:numFmt w:val="bullet"/>
      <w:lvlText w:val="-"/>
      <w:lvlJc w:val="left"/>
      <w:pPr>
        <w:ind w:left="1080" w:hanging="360"/>
      </w:pPr>
      <w:rPr>
        <w:rFonts w:ascii="Calibri" w:eastAsia="MS Mincho"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CA575BA"/>
    <w:multiLevelType w:val="hybridMultilevel"/>
    <w:tmpl w:val="BB146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9847DD2"/>
    <w:multiLevelType w:val="hybridMultilevel"/>
    <w:tmpl w:val="4670936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8"/>
  </w:num>
  <w:num w:numId="5">
    <w:abstractNumId w:val="4"/>
  </w:num>
  <w:num w:numId="6">
    <w:abstractNumId w:val="9"/>
  </w:num>
  <w:num w:numId="7">
    <w:abstractNumId w:val="7"/>
  </w:num>
  <w:num w:numId="8">
    <w:abstractNumId w:val="5"/>
  </w:num>
  <w:num w:numId="9">
    <w:abstractNumId w:val="2"/>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3BA"/>
    <w:rsid w:val="000111C0"/>
    <w:rsid w:val="00023A80"/>
    <w:rsid w:val="000408C2"/>
    <w:rsid w:val="00046D32"/>
    <w:rsid w:val="000475BD"/>
    <w:rsid w:val="000510E4"/>
    <w:rsid w:val="00055475"/>
    <w:rsid w:val="0006389A"/>
    <w:rsid w:val="00076773"/>
    <w:rsid w:val="00097594"/>
    <w:rsid w:val="000D18BC"/>
    <w:rsid w:val="000E3059"/>
    <w:rsid w:val="000E4B3C"/>
    <w:rsid w:val="000F0223"/>
    <w:rsid w:val="000F1535"/>
    <w:rsid w:val="001034FD"/>
    <w:rsid w:val="001136AD"/>
    <w:rsid w:val="0011413A"/>
    <w:rsid w:val="001145E3"/>
    <w:rsid w:val="00136DE5"/>
    <w:rsid w:val="00137B0D"/>
    <w:rsid w:val="001436B9"/>
    <w:rsid w:val="00144087"/>
    <w:rsid w:val="001441A1"/>
    <w:rsid w:val="001459D2"/>
    <w:rsid w:val="00164610"/>
    <w:rsid w:val="00177E3D"/>
    <w:rsid w:val="00182129"/>
    <w:rsid w:val="0018297D"/>
    <w:rsid w:val="00184BC9"/>
    <w:rsid w:val="001917F7"/>
    <w:rsid w:val="001A050A"/>
    <w:rsid w:val="001A1090"/>
    <w:rsid w:val="001A7BF7"/>
    <w:rsid w:val="001C05B5"/>
    <w:rsid w:val="001C67FF"/>
    <w:rsid w:val="001C7648"/>
    <w:rsid w:val="001E457F"/>
    <w:rsid w:val="00203648"/>
    <w:rsid w:val="0020621C"/>
    <w:rsid w:val="00206FB2"/>
    <w:rsid w:val="00212D11"/>
    <w:rsid w:val="00227ABC"/>
    <w:rsid w:val="00256F2C"/>
    <w:rsid w:val="002634D6"/>
    <w:rsid w:val="002656F6"/>
    <w:rsid w:val="002709E7"/>
    <w:rsid w:val="002969C5"/>
    <w:rsid w:val="002A604E"/>
    <w:rsid w:val="002A71B3"/>
    <w:rsid w:val="002B6429"/>
    <w:rsid w:val="002C0504"/>
    <w:rsid w:val="002C2851"/>
    <w:rsid w:val="002E7CDA"/>
    <w:rsid w:val="00307115"/>
    <w:rsid w:val="003160C3"/>
    <w:rsid w:val="003234BA"/>
    <w:rsid w:val="00325B04"/>
    <w:rsid w:val="00326408"/>
    <w:rsid w:val="0033075B"/>
    <w:rsid w:val="003434D7"/>
    <w:rsid w:val="00350809"/>
    <w:rsid w:val="00353178"/>
    <w:rsid w:val="00357CD4"/>
    <w:rsid w:val="0036012B"/>
    <w:rsid w:val="003C0BEE"/>
    <w:rsid w:val="003C6E75"/>
    <w:rsid w:val="003C6FCC"/>
    <w:rsid w:val="003E31DF"/>
    <w:rsid w:val="003F2EFC"/>
    <w:rsid w:val="00415F5C"/>
    <w:rsid w:val="0042578C"/>
    <w:rsid w:val="00432407"/>
    <w:rsid w:val="00434325"/>
    <w:rsid w:val="00435F53"/>
    <w:rsid w:val="004553CF"/>
    <w:rsid w:val="00455996"/>
    <w:rsid w:val="0046780C"/>
    <w:rsid w:val="00475FE2"/>
    <w:rsid w:val="00483044"/>
    <w:rsid w:val="004934C8"/>
    <w:rsid w:val="004A0676"/>
    <w:rsid w:val="004A100A"/>
    <w:rsid w:val="004B26F6"/>
    <w:rsid w:val="004F40CA"/>
    <w:rsid w:val="004F5779"/>
    <w:rsid w:val="00505769"/>
    <w:rsid w:val="00517908"/>
    <w:rsid w:val="00522BDA"/>
    <w:rsid w:val="00525B61"/>
    <w:rsid w:val="005421E1"/>
    <w:rsid w:val="00571ADF"/>
    <w:rsid w:val="005F199B"/>
    <w:rsid w:val="005F77EB"/>
    <w:rsid w:val="006020C0"/>
    <w:rsid w:val="00624A45"/>
    <w:rsid w:val="0063668A"/>
    <w:rsid w:val="0066069E"/>
    <w:rsid w:val="006735D3"/>
    <w:rsid w:val="006818CD"/>
    <w:rsid w:val="00683186"/>
    <w:rsid w:val="00692E63"/>
    <w:rsid w:val="006A440A"/>
    <w:rsid w:val="006A4BDC"/>
    <w:rsid w:val="006A67DD"/>
    <w:rsid w:val="006B0F37"/>
    <w:rsid w:val="006B72BD"/>
    <w:rsid w:val="006C56AB"/>
    <w:rsid w:val="006D2156"/>
    <w:rsid w:val="006E3C46"/>
    <w:rsid w:val="006F4BFD"/>
    <w:rsid w:val="007070EF"/>
    <w:rsid w:val="00714708"/>
    <w:rsid w:val="007164DE"/>
    <w:rsid w:val="00732C09"/>
    <w:rsid w:val="00747EDB"/>
    <w:rsid w:val="00757048"/>
    <w:rsid w:val="00764994"/>
    <w:rsid w:val="00775AF1"/>
    <w:rsid w:val="0077649C"/>
    <w:rsid w:val="007811B1"/>
    <w:rsid w:val="007B3DE1"/>
    <w:rsid w:val="007F0C72"/>
    <w:rsid w:val="007F558A"/>
    <w:rsid w:val="00806FFA"/>
    <w:rsid w:val="00831DFE"/>
    <w:rsid w:val="008B0988"/>
    <w:rsid w:val="008B5124"/>
    <w:rsid w:val="008B534F"/>
    <w:rsid w:val="008B5F72"/>
    <w:rsid w:val="008C77CE"/>
    <w:rsid w:val="008D6B23"/>
    <w:rsid w:val="008F4608"/>
    <w:rsid w:val="008F4AE4"/>
    <w:rsid w:val="00923D8E"/>
    <w:rsid w:val="009522B4"/>
    <w:rsid w:val="00985DA5"/>
    <w:rsid w:val="009E3328"/>
    <w:rsid w:val="009E6E2C"/>
    <w:rsid w:val="009E7B8C"/>
    <w:rsid w:val="00A07214"/>
    <w:rsid w:val="00A07FAF"/>
    <w:rsid w:val="00A160C0"/>
    <w:rsid w:val="00A26197"/>
    <w:rsid w:val="00A337F9"/>
    <w:rsid w:val="00A35653"/>
    <w:rsid w:val="00A4002B"/>
    <w:rsid w:val="00A572A4"/>
    <w:rsid w:val="00A86F89"/>
    <w:rsid w:val="00A911C1"/>
    <w:rsid w:val="00A97AC9"/>
    <w:rsid w:val="00A97F5F"/>
    <w:rsid w:val="00AA12B8"/>
    <w:rsid w:val="00AB277F"/>
    <w:rsid w:val="00AB7B69"/>
    <w:rsid w:val="00AE5EE3"/>
    <w:rsid w:val="00AF22B8"/>
    <w:rsid w:val="00B220B1"/>
    <w:rsid w:val="00B45B46"/>
    <w:rsid w:val="00B51C93"/>
    <w:rsid w:val="00B6435B"/>
    <w:rsid w:val="00B67A4D"/>
    <w:rsid w:val="00B717BD"/>
    <w:rsid w:val="00B71F3C"/>
    <w:rsid w:val="00B82F0A"/>
    <w:rsid w:val="00B852F5"/>
    <w:rsid w:val="00BA0267"/>
    <w:rsid w:val="00BA0F0D"/>
    <w:rsid w:val="00BA5205"/>
    <w:rsid w:val="00BB67EE"/>
    <w:rsid w:val="00BD0251"/>
    <w:rsid w:val="00BE5644"/>
    <w:rsid w:val="00BF0C21"/>
    <w:rsid w:val="00BF1C36"/>
    <w:rsid w:val="00BF52BE"/>
    <w:rsid w:val="00BF7E94"/>
    <w:rsid w:val="00C10541"/>
    <w:rsid w:val="00C227D1"/>
    <w:rsid w:val="00C27987"/>
    <w:rsid w:val="00C303BA"/>
    <w:rsid w:val="00C361B2"/>
    <w:rsid w:val="00C544C5"/>
    <w:rsid w:val="00C84F38"/>
    <w:rsid w:val="00C87F71"/>
    <w:rsid w:val="00C95D8B"/>
    <w:rsid w:val="00CA58D8"/>
    <w:rsid w:val="00CA7833"/>
    <w:rsid w:val="00CE0FC7"/>
    <w:rsid w:val="00CE3CFB"/>
    <w:rsid w:val="00CF149B"/>
    <w:rsid w:val="00D02AEC"/>
    <w:rsid w:val="00D10A18"/>
    <w:rsid w:val="00D136B1"/>
    <w:rsid w:val="00D1421D"/>
    <w:rsid w:val="00D214C9"/>
    <w:rsid w:val="00D22390"/>
    <w:rsid w:val="00D319A4"/>
    <w:rsid w:val="00D43EAD"/>
    <w:rsid w:val="00D51D42"/>
    <w:rsid w:val="00D6052D"/>
    <w:rsid w:val="00D63FF0"/>
    <w:rsid w:val="00D747FA"/>
    <w:rsid w:val="00D83E42"/>
    <w:rsid w:val="00D92738"/>
    <w:rsid w:val="00D97187"/>
    <w:rsid w:val="00DA08F9"/>
    <w:rsid w:val="00DA26AB"/>
    <w:rsid w:val="00DA2F5F"/>
    <w:rsid w:val="00DB55B3"/>
    <w:rsid w:val="00DC76A7"/>
    <w:rsid w:val="00DD0CE9"/>
    <w:rsid w:val="00DD55A3"/>
    <w:rsid w:val="00DE3082"/>
    <w:rsid w:val="00E43A43"/>
    <w:rsid w:val="00E479F1"/>
    <w:rsid w:val="00E47F37"/>
    <w:rsid w:val="00E7396A"/>
    <w:rsid w:val="00E839F1"/>
    <w:rsid w:val="00EA7904"/>
    <w:rsid w:val="00ED703E"/>
    <w:rsid w:val="00EF54B4"/>
    <w:rsid w:val="00EF702F"/>
    <w:rsid w:val="00F076C9"/>
    <w:rsid w:val="00F13578"/>
    <w:rsid w:val="00F439EF"/>
    <w:rsid w:val="00F46EB7"/>
    <w:rsid w:val="00F55E71"/>
    <w:rsid w:val="00F674C2"/>
    <w:rsid w:val="00F86ECD"/>
    <w:rsid w:val="00F90145"/>
    <w:rsid w:val="00F911EE"/>
    <w:rsid w:val="00F92187"/>
    <w:rsid w:val="00FA02A5"/>
    <w:rsid w:val="00FB7998"/>
    <w:rsid w:val="00FC49AC"/>
    <w:rsid w:val="00FC5456"/>
    <w:rsid w:val="00FD3178"/>
    <w:rsid w:val="00FD6A03"/>
    <w:rsid w:val="00FE2E64"/>
    <w:rsid w:val="00FE78E5"/>
    <w:rsid w:val="00FF1EA0"/>
    <w:rsid w:val="00FF3DA3"/>
    <w:rsid w:val="00FF5EC9"/>
    <w:rsid w:val="00FF7B6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C1DA1E-4D0F-4568-BAA7-3228F8C5F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156"/>
  </w:style>
  <w:style w:type="paragraph" w:styleId="1">
    <w:name w:val="heading 1"/>
    <w:basedOn w:val="a"/>
    <w:next w:val="a"/>
    <w:link w:val="10"/>
    <w:uiPriority w:val="9"/>
    <w:qFormat/>
    <w:rsid w:val="00BE5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057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594"/>
    <w:pPr>
      <w:ind w:left="720"/>
      <w:contextualSpacing/>
    </w:pPr>
  </w:style>
  <w:style w:type="table" w:styleId="a4">
    <w:name w:val="Table Grid"/>
    <w:basedOn w:val="a1"/>
    <w:uiPriority w:val="59"/>
    <w:rsid w:val="00F86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a6"/>
    <w:uiPriority w:val="10"/>
    <w:qFormat/>
    <w:rsid w:val="006C5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6C56AB"/>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uiPriority w:val="20"/>
    <w:qFormat/>
    <w:rsid w:val="006C56AB"/>
    <w:rPr>
      <w:i/>
      <w:iCs/>
    </w:rPr>
  </w:style>
  <w:style w:type="character" w:customStyle="1" w:styleId="b-translationtext">
    <w:name w:val="b-translation__text"/>
    <w:basedOn w:val="a0"/>
    <w:rsid w:val="001A050A"/>
  </w:style>
  <w:style w:type="character" w:styleId="a8">
    <w:name w:val="Intense Emphasis"/>
    <w:basedOn w:val="a0"/>
    <w:uiPriority w:val="21"/>
    <w:qFormat/>
    <w:rsid w:val="0020621C"/>
    <w:rPr>
      <w:b/>
      <w:bCs/>
      <w:i/>
      <w:iCs/>
      <w:color w:val="4F81BD" w:themeColor="accent1"/>
    </w:rPr>
  </w:style>
  <w:style w:type="paragraph" w:styleId="a9">
    <w:name w:val="No Spacing"/>
    <w:link w:val="aa"/>
    <w:uiPriority w:val="1"/>
    <w:qFormat/>
    <w:rsid w:val="00F439EF"/>
    <w:pPr>
      <w:spacing w:after="0" w:line="240" w:lineRule="auto"/>
    </w:pPr>
    <w:rPr>
      <w:rFonts w:eastAsiaTheme="minorEastAsia"/>
      <w:lang w:eastAsia="ru-RU"/>
    </w:rPr>
  </w:style>
  <w:style w:type="character" w:customStyle="1" w:styleId="aa">
    <w:name w:val="Без интервала Знак"/>
    <w:basedOn w:val="a0"/>
    <w:link w:val="a9"/>
    <w:uiPriority w:val="1"/>
    <w:rsid w:val="00F439EF"/>
    <w:rPr>
      <w:rFonts w:eastAsiaTheme="minorEastAsia"/>
      <w:lang w:eastAsia="ru-RU"/>
    </w:rPr>
  </w:style>
  <w:style w:type="paragraph" w:styleId="ab">
    <w:name w:val="Balloon Text"/>
    <w:basedOn w:val="a"/>
    <w:link w:val="ac"/>
    <w:uiPriority w:val="99"/>
    <w:semiHidden/>
    <w:unhideWhenUsed/>
    <w:rsid w:val="00F439E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439EF"/>
    <w:rPr>
      <w:rFonts w:ascii="Tahoma" w:hAnsi="Tahoma" w:cs="Tahoma"/>
      <w:sz w:val="16"/>
      <w:szCs w:val="16"/>
    </w:rPr>
  </w:style>
  <w:style w:type="character" w:styleId="ad">
    <w:name w:val="Hyperlink"/>
    <w:basedOn w:val="a0"/>
    <w:uiPriority w:val="99"/>
    <w:unhideWhenUsed/>
    <w:rsid w:val="00DD55A3"/>
    <w:rPr>
      <w:color w:val="0000FF" w:themeColor="hyperlink"/>
      <w:u w:val="single"/>
    </w:rPr>
  </w:style>
  <w:style w:type="character" w:customStyle="1" w:styleId="A10">
    <w:name w:val="A1"/>
    <w:rsid w:val="00DD55A3"/>
    <w:rPr>
      <w:rFonts w:cs="Myriad Pro"/>
      <w:b/>
      <w:bCs/>
      <w:color w:val="000000"/>
      <w:sz w:val="20"/>
      <w:szCs w:val="20"/>
    </w:rPr>
  </w:style>
  <w:style w:type="paragraph" w:customStyle="1" w:styleId="text">
    <w:name w:val="text"/>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_child"/>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ceeditable">
    <w:name w:val="mceeditable"/>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BA520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A5205"/>
  </w:style>
  <w:style w:type="paragraph" w:styleId="af0">
    <w:name w:val="footer"/>
    <w:basedOn w:val="a"/>
    <w:link w:val="af1"/>
    <w:uiPriority w:val="99"/>
    <w:unhideWhenUsed/>
    <w:rsid w:val="00BA520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A5205"/>
  </w:style>
  <w:style w:type="character" w:customStyle="1" w:styleId="20">
    <w:name w:val="Заголовок 2 Знак"/>
    <w:basedOn w:val="a0"/>
    <w:link w:val="2"/>
    <w:uiPriority w:val="9"/>
    <w:rsid w:val="00505769"/>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E564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27633">
      <w:bodyDiv w:val="1"/>
      <w:marLeft w:val="0"/>
      <w:marRight w:val="0"/>
      <w:marTop w:val="0"/>
      <w:marBottom w:val="0"/>
      <w:divBdr>
        <w:top w:val="none" w:sz="0" w:space="0" w:color="auto"/>
        <w:left w:val="none" w:sz="0" w:space="0" w:color="auto"/>
        <w:bottom w:val="none" w:sz="0" w:space="0" w:color="auto"/>
        <w:right w:val="none" w:sz="0" w:space="0" w:color="auto"/>
      </w:divBdr>
    </w:div>
    <w:div w:id="1544438138">
      <w:bodyDiv w:val="1"/>
      <w:marLeft w:val="0"/>
      <w:marRight w:val="0"/>
      <w:marTop w:val="0"/>
      <w:marBottom w:val="0"/>
      <w:divBdr>
        <w:top w:val="none" w:sz="0" w:space="0" w:color="auto"/>
        <w:left w:val="none" w:sz="0" w:space="0" w:color="auto"/>
        <w:bottom w:val="none" w:sz="0" w:space="0" w:color="auto"/>
        <w:right w:val="none" w:sz="0" w:space="0" w:color="auto"/>
      </w:divBdr>
    </w:div>
    <w:div w:id="172779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hse.ru/en/hotel/pereyaslavskaya" TargetMode="External"/><Relationship Id="rId3" Type="http://schemas.openxmlformats.org/officeDocument/2006/relationships/styles" Target="styles.xml"/><Relationship Id="rId21" Type="http://schemas.openxmlformats.org/officeDocument/2006/relationships/hyperlink" Target="mailto:mvgromova@hse.ru" TargetMode="External"/><Relationship Id="rId7" Type="http://schemas.openxmlformats.org/officeDocument/2006/relationships/endnotes" Target="endnotes.xml"/><Relationship Id="rId12" Type="http://schemas.openxmlformats.org/officeDocument/2006/relationships/hyperlink" Target="https://www.hse.ru/en/info/" TargetMode="External"/><Relationship Id="rId17" Type="http://schemas.openxmlformats.org/officeDocument/2006/relationships/hyperlink" Target="https://istudents.hse.ru/" TargetMode="External"/><Relationship Id="rId2" Type="http://schemas.openxmlformats.org/officeDocument/2006/relationships/numbering" Target="numbering.xml"/><Relationship Id="rId16" Type="http://schemas.openxmlformats.org/officeDocument/2006/relationships/hyperlink" Target="http://library.hse.ru/eng.htm" TargetMode="External"/><Relationship Id="rId20" Type="http://schemas.openxmlformats.org/officeDocument/2006/relationships/hyperlink" Target="mailto:maltseva@hse.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hse.ru/en/org/persons/107932"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2018 - 2019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1520</Words>
  <Characters>8669</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Advanced Master in International Business</vt:lpstr>
    </vt:vector>
  </TitlesOfParts>
  <Company>HSE</Company>
  <LinksUpToDate>false</LinksUpToDate>
  <CharactersWithSpaces>10169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Master in International Business</dc:title>
  <dc:creator>1</dc:creator>
  <cp:lastModifiedBy>Мальцева Екатерина Геннадьевна</cp:lastModifiedBy>
  <cp:revision>16</cp:revision>
  <cp:lastPrinted>2016-06-14T13:04:00Z</cp:lastPrinted>
  <dcterms:created xsi:type="dcterms:W3CDTF">2018-06-05T12:46:00Z</dcterms:created>
  <dcterms:modified xsi:type="dcterms:W3CDTF">2018-06-05T13:40:00Z</dcterms:modified>
</cp:coreProperties>
</file>